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C56EC" w14:textId="5B32FA6B" w:rsidR="00AD7D87" w:rsidRPr="00933A6C" w:rsidRDefault="00AD7D87" w:rsidP="00482154">
      <w:pPr>
        <w:pStyle w:val="Titolo2"/>
        <w:rPr>
          <w:rFonts w:asciiTheme="minorHAnsi" w:hAnsiTheme="minorHAnsi" w:cstheme="minorHAnsi"/>
          <w:b/>
          <w:bCs/>
          <w:color w:val="auto"/>
        </w:rPr>
      </w:pPr>
      <w:r w:rsidRPr="00933A6C">
        <w:rPr>
          <w:rFonts w:asciiTheme="minorHAnsi" w:hAnsiTheme="minorHAnsi" w:cstheme="minorHAnsi"/>
          <w:b/>
          <w:bCs/>
          <w:color w:val="auto"/>
        </w:rPr>
        <w:t>Bandi SAI di importo superiore a 1</w:t>
      </w:r>
      <w:r w:rsidR="0030720C" w:rsidRPr="00933A6C">
        <w:rPr>
          <w:rFonts w:asciiTheme="minorHAnsi" w:hAnsiTheme="minorHAnsi" w:cstheme="minorHAnsi"/>
          <w:b/>
          <w:bCs/>
          <w:color w:val="auto"/>
        </w:rPr>
        <w:t>4</w:t>
      </w:r>
      <w:r w:rsidRPr="00933A6C">
        <w:rPr>
          <w:rFonts w:asciiTheme="minorHAnsi" w:hAnsiTheme="minorHAnsi" w:cstheme="minorHAnsi"/>
          <w:b/>
          <w:bCs/>
          <w:color w:val="auto"/>
        </w:rPr>
        <w:t xml:space="preserve">0mila euro </w:t>
      </w:r>
      <w:r w:rsidR="0061177F" w:rsidRPr="00933A6C">
        <w:rPr>
          <w:rFonts w:asciiTheme="minorHAnsi" w:hAnsiTheme="minorHAnsi" w:cstheme="minorHAnsi"/>
          <w:b/>
          <w:bCs/>
          <w:color w:val="auto"/>
        </w:rPr>
        <w:t>dal</w:t>
      </w:r>
      <w:r w:rsidR="0094078D" w:rsidRPr="00933A6C">
        <w:rPr>
          <w:rFonts w:asciiTheme="minorHAnsi" w:hAnsiTheme="minorHAnsi" w:cstheme="minorHAnsi"/>
          <w:b/>
          <w:bCs/>
          <w:color w:val="auto"/>
        </w:rPr>
        <w:t xml:space="preserve"> </w:t>
      </w:r>
      <w:r w:rsidR="006B69E0">
        <w:rPr>
          <w:rFonts w:asciiTheme="minorHAnsi" w:hAnsiTheme="minorHAnsi" w:cstheme="minorHAnsi"/>
          <w:b/>
          <w:bCs/>
          <w:color w:val="auto"/>
        </w:rPr>
        <w:t>6</w:t>
      </w:r>
      <w:r w:rsidR="00482154" w:rsidRPr="00933A6C">
        <w:rPr>
          <w:rFonts w:asciiTheme="minorHAnsi" w:hAnsiTheme="minorHAnsi" w:cstheme="minorHAnsi"/>
          <w:b/>
          <w:bCs/>
          <w:color w:val="auto"/>
        </w:rPr>
        <w:t xml:space="preserve"> </w:t>
      </w:r>
      <w:r w:rsidR="006B69E0">
        <w:rPr>
          <w:rFonts w:asciiTheme="minorHAnsi" w:hAnsiTheme="minorHAnsi" w:cstheme="minorHAnsi"/>
          <w:b/>
          <w:bCs/>
          <w:color w:val="auto"/>
        </w:rPr>
        <w:t xml:space="preserve">al 12 </w:t>
      </w:r>
      <w:r w:rsidR="00C85A76">
        <w:rPr>
          <w:rFonts w:asciiTheme="minorHAnsi" w:hAnsiTheme="minorHAnsi" w:cstheme="minorHAnsi"/>
          <w:b/>
          <w:bCs/>
          <w:color w:val="auto"/>
        </w:rPr>
        <w:t>giugno</w:t>
      </w:r>
      <w:r w:rsidR="00482154" w:rsidRPr="00933A6C">
        <w:rPr>
          <w:rFonts w:asciiTheme="minorHAnsi" w:hAnsiTheme="minorHAnsi" w:cstheme="minorHAnsi"/>
          <w:b/>
          <w:bCs/>
          <w:color w:val="auto"/>
        </w:rPr>
        <w:t xml:space="preserve"> </w:t>
      </w:r>
      <w:r w:rsidR="0061177F" w:rsidRPr="00933A6C">
        <w:rPr>
          <w:rFonts w:asciiTheme="minorHAnsi" w:hAnsiTheme="minorHAnsi" w:cstheme="minorHAnsi"/>
          <w:b/>
          <w:bCs/>
          <w:color w:val="auto"/>
        </w:rPr>
        <w:t>2026</w:t>
      </w:r>
    </w:p>
    <w:p w14:paraId="59EF617E" w14:textId="028E498D" w:rsidR="00AD7D87" w:rsidRPr="00CE3A09" w:rsidRDefault="00AD7D87" w:rsidP="00AD7D87">
      <w:pPr>
        <w:pStyle w:val="fontec"/>
        <w:rPr>
          <w:color w:val="auto"/>
          <w:sz w:val="22"/>
          <w:szCs w:val="22"/>
        </w:rPr>
      </w:pPr>
      <w:r w:rsidRPr="00CE3A09">
        <w:rPr>
          <w:color w:val="auto"/>
          <w:sz w:val="22"/>
          <w:szCs w:val="22"/>
        </w:rPr>
        <w:t>(Fonte: ONSAI - Osservatorio Nazionale Servizi Architettura e Ingegneria CNAPPC-CRESME ES)</w:t>
      </w:r>
    </w:p>
    <w:tbl>
      <w:tblPr>
        <w:tblW w:w="5000" w:type="pct"/>
        <w:tblLayout w:type="fixed"/>
        <w:tblLook w:val="04A0" w:firstRow="1" w:lastRow="0" w:firstColumn="1" w:lastColumn="0" w:noHBand="0" w:noVBand="1"/>
      </w:tblPr>
      <w:tblGrid>
        <w:gridCol w:w="1135"/>
        <w:gridCol w:w="1418"/>
        <w:gridCol w:w="1698"/>
        <w:gridCol w:w="1278"/>
        <w:gridCol w:w="1843"/>
        <w:gridCol w:w="5588"/>
      </w:tblGrid>
      <w:tr w:rsidR="00CE3A09" w:rsidRPr="00CE3A09" w14:paraId="7B686CFC" w14:textId="77777777" w:rsidTr="006F2950">
        <w:trPr>
          <w:trHeight w:val="20"/>
          <w:tblHeader/>
        </w:trPr>
        <w:tc>
          <w:tcPr>
            <w:tcW w:w="438" w:type="pct"/>
            <w:tcBorders>
              <w:top w:val="nil"/>
              <w:left w:val="nil"/>
              <w:bottom w:val="nil"/>
              <w:right w:val="nil"/>
            </w:tcBorders>
            <w:shd w:val="clear" w:color="000000" w:fill="FFC000"/>
            <w:vAlign w:val="center"/>
            <w:hideMark/>
          </w:tcPr>
          <w:p w14:paraId="02D12BCD" w14:textId="77777777" w:rsidR="008C06BF" w:rsidRPr="00CE3A09" w:rsidRDefault="008C06BF" w:rsidP="002D6B7D">
            <w:pPr>
              <w:spacing w:after="0" w:line="240" w:lineRule="auto"/>
              <w:jc w:val="center"/>
              <w:rPr>
                <w:rFonts w:eastAsia="Times New Roman" w:cstheme="minorHAnsi"/>
                <w:b/>
                <w:bCs/>
                <w:noProof w:val="0"/>
                <w:kern w:val="0"/>
                <w:lang w:val="en-US"/>
                <w14:ligatures w14:val="none"/>
              </w:rPr>
            </w:pPr>
            <w:proofErr w:type="spellStart"/>
            <w:r w:rsidRPr="00CE3A09">
              <w:rPr>
                <w:rFonts w:eastAsia="Times New Roman" w:cstheme="minorHAnsi"/>
                <w:b/>
                <w:bCs/>
                <w:noProof w:val="0"/>
                <w:kern w:val="0"/>
                <w:lang w:val="en-US"/>
                <w14:ligatures w14:val="none"/>
              </w:rPr>
              <w:t>Ambito</w:t>
            </w:r>
            <w:proofErr w:type="spellEnd"/>
          </w:p>
        </w:tc>
        <w:tc>
          <w:tcPr>
            <w:tcW w:w="547" w:type="pct"/>
            <w:tcBorders>
              <w:top w:val="nil"/>
              <w:left w:val="nil"/>
              <w:bottom w:val="nil"/>
              <w:right w:val="nil"/>
            </w:tcBorders>
            <w:shd w:val="clear" w:color="000000" w:fill="FFC000"/>
            <w:vAlign w:val="center"/>
            <w:hideMark/>
          </w:tcPr>
          <w:p w14:paraId="25E985E6" w14:textId="77777777" w:rsidR="008C06BF" w:rsidRPr="00CE3A09" w:rsidRDefault="008C06BF" w:rsidP="002D6B7D">
            <w:pPr>
              <w:spacing w:after="0" w:line="240" w:lineRule="auto"/>
              <w:jc w:val="center"/>
              <w:rPr>
                <w:rFonts w:eastAsia="Times New Roman" w:cstheme="minorHAnsi"/>
                <w:b/>
                <w:bCs/>
                <w:noProof w:val="0"/>
                <w:kern w:val="0"/>
                <w:lang w:val="en-US"/>
                <w14:ligatures w14:val="none"/>
              </w:rPr>
            </w:pPr>
            <w:r w:rsidRPr="00CE3A09">
              <w:rPr>
                <w:rFonts w:eastAsia="Times New Roman" w:cstheme="minorHAnsi"/>
                <w:b/>
                <w:bCs/>
                <w:noProof w:val="0"/>
                <w:kern w:val="0"/>
                <w:lang w:val="en-US"/>
                <w14:ligatures w14:val="none"/>
              </w:rPr>
              <w:t xml:space="preserve">Provincia </w:t>
            </w:r>
            <w:proofErr w:type="spellStart"/>
            <w:r w:rsidRPr="00CE3A09">
              <w:rPr>
                <w:rFonts w:eastAsia="Times New Roman" w:cstheme="minorHAnsi"/>
                <w:b/>
                <w:bCs/>
                <w:noProof w:val="0"/>
                <w:kern w:val="0"/>
                <w:lang w:val="en-US"/>
                <w14:ligatures w14:val="none"/>
              </w:rPr>
              <w:t>esecuzione</w:t>
            </w:r>
            <w:proofErr w:type="spellEnd"/>
            <w:r w:rsidRPr="00CE3A09">
              <w:rPr>
                <w:rFonts w:eastAsia="Times New Roman" w:cstheme="minorHAnsi"/>
                <w:b/>
                <w:bCs/>
                <w:noProof w:val="0"/>
                <w:kern w:val="0"/>
                <w:lang w:val="en-US"/>
                <w14:ligatures w14:val="none"/>
              </w:rPr>
              <w:t xml:space="preserve"> </w:t>
            </w:r>
            <w:proofErr w:type="spellStart"/>
            <w:r w:rsidRPr="00CE3A09">
              <w:rPr>
                <w:rFonts w:eastAsia="Times New Roman" w:cstheme="minorHAnsi"/>
                <w:b/>
                <w:bCs/>
                <w:noProof w:val="0"/>
                <w:kern w:val="0"/>
                <w:lang w:val="en-US"/>
                <w14:ligatures w14:val="none"/>
              </w:rPr>
              <w:t>lavori</w:t>
            </w:r>
            <w:proofErr w:type="spellEnd"/>
          </w:p>
        </w:tc>
        <w:tc>
          <w:tcPr>
            <w:tcW w:w="655" w:type="pct"/>
            <w:tcBorders>
              <w:top w:val="nil"/>
              <w:left w:val="nil"/>
              <w:bottom w:val="nil"/>
              <w:right w:val="nil"/>
            </w:tcBorders>
            <w:shd w:val="clear" w:color="000000" w:fill="FFC000"/>
            <w:vAlign w:val="center"/>
            <w:hideMark/>
          </w:tcPr>
          <w:p w14:paraId="79040B9C" w14:textId="77777777" w:rsidR="00E45FCE" w:rsidRPr="00CE3A09" w:rsidRDefault="008C06BF" w:rsidP="002D6B7D">
            <w:pPr>
              <w:spacing w:after="0" w:line="240" w:lineRule="auto"/>
              <w:jc w:val="center"/>
              <w:rPr>
                <w:rFonts w:eastAsia="Times New Roman" w:cstheme="minorHAnsi"/>
                <w:b/>
                <w:bCs/>
                <w:noProof w:val="0"/>
                <w:kern w:val="0"/>
                <w:lang w:val="en-US"/>
                <w14:ligatures w14:val="none"/>
              </w:rPr>
            </w:pPr>
            <w:proofErr w:type="spellStart"/>
            <w:r w:rsidRPr="00CE3A09">
              <w:rPr>
                <w:rFonts w:eastAsia="Times New Roman" w:cstheme="minorHAnsi"/>
                <w:b/>
                <w:bCs/>
                <w:noProof w:val="0"/>
                <w:kern w:val="0"/>
                <w:lang w:val="en-US"/>
                <w14:ligatures w14:val="none"/>
              </w:rPr>
              <w:t>Ammontare</w:t>
            </w:r>
            <w:proofErr w:type="spellEnd"/>
            <w:r w:rsidRPr="00CE3A09">
              <w:rPr>
                <w:rFonts w:eastAsia="Times New Roman" w:cstheme="minorHAnsi"/>
                <w:b/>
                <w:bCs/>
                <w:noProof w:val="0"/>
                <w:kern w:val="0"/>
                <w:lang w:val="en-US"/>
                <w14:ligatures w14:val="none"/>
              </w:rPr>
              <w:t xml:space="preserve"> </w:t>
            </w:r>
            <w:proofErr w:type="spellStart"/>
            <w:r w:rsidRPr="00CE3A09">
              <w:rPr>
                <w:rFonts w:eastAsia="Times New Roman" w:cstheme="minorHAnsi"/>
                <w:b/>
                <w:bCs/>
                <w:noProof w:val="0"/>
                <w:kern w:val="0"/>
                <w:lang w:val="en-US"/>
                <w14:ligatures w14:val="none"/>
              </w:rPr>
              <w:t>corrispettivo</w:t>
            </w:r>
            <w:proofErr w:type="spellEnd"/>
          </w:p>
          <w:p w14:paraId="0AC29356" w14:textId="26E9F90C" w:rsidR="008C06BF" w:rsidRPr="00CE3A09" w:rsidRDefault="008C06BF" w:rsidP="002D6B7D">
            <w:pPr>
              <w:spacing w:after="0" w:line="240" w:lineRule="auto"/>
              <w:jc w:val="center"/>
              <w:rPr>
                <w:rFonts w:eastAsia="Times New Roman" w:cstheme="minorHAnsi"/>
                <w:b/>
                <w:bCs/>
                <w:noProof w:val="0"/>
                <w:kern w:val="0"/>
                <w:lang w:val="en-US"/>
                <w14:ligatures w14:val="none"/>
              </w:rPr>
            </w:pPr>
            <w:r w:rsidRPr="00CE3A09">
              <w:rPr>
                <w:rFonts w:eastAsia="Times New Roman" w:cstheme="minorHAnsi"/>
                <w:b/>
                <w:bCs/>
                <w:noProof w:val="0"/>
                <w:kern w:val="0"/>
                <w:lang w:val="en-US"/>
                <w14:ligatures w14:val="none"/>
              </w:rPr>
              <w:t>(€)</w:t>
            </w:r>
          </w:p>
        </w:tc>
        <w:tc>
          <w:tcPr>
            <w:tcW w:w="493" w:type="pct"/>
            <w:tcBorders>
              <w:top w:val="nil"/>
              <w:left w:val="nil"/>
              <w:bottom w:val="nil"/>
              <w:right w:val="nil"/>
            </w:tcBorders>
            <w:shd w:val="clear" w:color="000000" w:fill="FFC000"/>
            <w:vAlign w:val="center"/>
            <w:hideMark/>
          </w:tcPr>
          <w:p w14:paraId="659B085B" w14:textId="77777777" w:rsidR="008C06BF" w:rsidRPr="00CE3A09" w:rsidRDefault="008C06BF" w:rsidP="002D6B7D">
            <w:pPr>
              <w:spacing w:after="0" w:line="240" w:lineRule="auto"/>
              <w:jc w:val="center"/>
              <w:rPr>
                <w:rFonts w:eastAsia="Times New Roman" w:cstheme="minorHAnsi"/>
                <w:b/>
                <w:bCs/>
                <w:noProof w:val="0"/>
                <w:kern w:val="0"/>
                <w:lang w:val="en-US"/>
                <w14:ligatures w14:val="none"/>
              </w:rPr>
            </w:pPr>
            <w:r w:rsidRPr="00CE3A09">
              <w:rPr>
                <w:rFonts w:eastAsia="Times New Roman" w:cstheme="minorHAnsi"/>
                <w:b/>
                <w:bCs/>
                <w:noProof w:val="0"/>
                <w:kern w:val="0"/>
                <w:lang w:val="en-US"/>
                <w14:ligatures w14:val="none"/>
              </w:rPr>
              <w:t xml:space="preserve">Termine </w:t>
            </w:r>
            <w:proofErr w:type="spellStart"/>
            <w:r w:rsidRPr="00CE3A09">
              <w:rPr>
                <w:rFonts w:eastAsia="Times New Roman" w:cstheme="minorHAnsi"/>
                <w:b/>
                <w:bCs/>
                <w:noProof w:val="0"/>
                <w:kern w:val="0"/>
                <w:lang w:val="en-US"/>
                <w14:ligatures w14:val="none"/>
              </w:rPr>
              <w:t>partecipazione</w:t>
            </w:r>
            <w:proofErr w:type="spellEnd"/>
          </w:p>
        </w:tc>
        <w:tc>
          <w:tcPr>
            <w:tcW w:w="711" w:type="pct"/>
            <w:tcBorders>
              <w:top w:val="nil"/>
              <w:left w:val="nil"/>
              <w:bottom w:val="nil"/>
              <w:right w:val="nil"/>
            </w:tcBorders>
            <w:shd w:val="clear" w:color="000000" w:fill="FFC000"/>
            <w:vAlign w:val="center"/>
            <w:hideMark/>
          </w:tcPr>
          <w:p w14:paraId="079C7B28" w14:textId="77777777" w:rsidR="008C06BF" w:rsidRPr="00CE3A09" w:rsidRDefault="008C06BF" w:rsidP="004A0D01">
            <w:pPr>
              <w:spacing w:after="0" w:line="240" w:lineRule="auto"/>
              <w:rPr>
                <w:rFonts w:eastAsia="Times New Roman" w:cstheme="minorHAnsi"/>
                <w:b/>
                <w:bCs/>
                <w:noProof w:val="0"/>
                <w:kern w:val="0"/>
                <w:lang w:val="en-US"/>
                <w14:ligatures w14:val="none"/>
              </w:rPr>
            </w:pPr>
            <w:r w:rsidRPr="00CE3A09">
              <w:rPr>
                <w:rFonts w:eastAsia="Times New Roman" w:cstheme="minorHAnsi"/>
                <w:b/>
                <w:bCs/>
                <w:noProof w:val="0"/>
                <w:kern w:val="0"/>
                <w:lang w:val="en-US"/>
                <w14:ligatures w14:val="none"/>
              </w:rPr>
              <w:t xml:space="preserve">Stazione </w:t>
            </w:r>
            <w:proofErr w:type="spellStart"/>
            <w:r w:rsidRPr="00CE3A09">
              <w:rPr>
                <w:rFonts w:eastAsia="Times New Roman" w:cstheme="minorHAnsi"/>
                <w:b/>
                <w:bCs/>
                <w:noProof w:val="0"/>
                <w:kern w:val="0"/>
                <w:lang w:val="en-US"/>
                <w14:ligatures w14:val="none"/>
              </w:rPr>
              <w:t>appaltante</w:t>
            </w:r>
            <w:proofErr w:type="spellEnd"/>
          </w:p>
        </w:tc>
        <w:tc>
          <w:tcPr>
            <w:tcW w:w="2156" w:type="pct"/>
            <w:tcBorders>
              <w:top w:val="nil"/>
              <w:left w:val="nil"/>
              <w:bottom w:val="nil"/>
              <w:right w:val="nil"/>
            </w:tcBorders>
            <w:shd w:val="clear" w:color="000000" w:fill="FFC000"/>
            <w:vAlign w:val="center"/>
            <w:hideMark/>
          </w:tcPr>
          <w:p w14:paraId="192D56D2" w14:textId="77777777" w:rsidR="008C06BF" w:rsidRPr="00CE3A09" w:rsidRDefault="008C06BF" w:rsidP="004A0D01">
            <w:pPr>
              <w:spacing w:after="0" w:line="240" w:lineRule="auto"/>
              <w:rPr>
                <w:rFonts w:eastAsia="Times New Roman" w:cstheme="minorHAnsi"/>
                <w:b/>
                <w:bCs/>
                <w:noProof w:val="0"/>
                <w:kern w:val="0"/>
                <w:lang w:val="en-US"/>
                <w14:ligatures w14:val="none"/>
              </w:rPr>
            </w:pPr>
            <w:proofErr w:type="spellStart"/>
            <w:r w:rsidRPr="00CE3A09">
              <w:rPr>
                <w:rFonts w:eastAsia="Times New Roman" w:cstheme="minorHAnsi"/>
                <w:b/>
                <w:bCs/>
                <w:noProof w:val="0"/>
                <w:kern w:val="0"/>
                <w:lang w:val="en-US"/>
                <w14:ligatures w14:val="none"/>
              </w:rPr>
              <w:t>Oggetto</w:t>
            </w:r>
            <w:proofErr w:type="spellEnd"/>
          </w:p>
        </w:tc>
      </w:tr>
      <w:tr w:rsidR="00CE3A09" w:rsidRPr="00CE3A09" w14:paraId="405F8DD7" w14:textId="77777777" w:rsidTr="001472C8">
        <w:trPr>
          <w:trHeight w:val="20"/>
        </w:trPr>
        <w:tc>
          <w:tcPr>
            <w:tcW w:w="5000" w:type="pct"/>
            <w:gridSpan w:val="6"/>
            <w:tcBorders>
              <w:top w:val="nil"/>
              <w:left w:val="nil"/>
              <w:right w:val="nil"/>
            </w:tcBorders>
            <w:shd w:val="clear" w:color="auto" w:fill="E7E6E6" w:themeFill="background2"/>
            <w:vAlign w:val="center"/>
          </w:tcPr>
          <w:p w14:paraId="66C8CCA4" w14:textId="7DFFB64E" w:rsidR="008C06BF" w:rsidRPr="00CE3A09" w:rsidRDefault="008C06BF" w:rsidP="00453A41">
            <w:pPr>
              <w:spacing w:after="0" w:line="240" w:lineRule="auto"/>
              <w:rPr>
                <w:rFonts w:eastAsia="Times New Roman" w:cstheme="minorHAnsi"/>
                <w:noProof w:val="0"/>
                <w:kern w:val="0"/>
                <w14:ligatures w14:val="none"/>
              </w:rPr>
            </w:pPr>
            <w:r w:rsidRPr="00CE3A09">
              <w:rPr>
                <w:rFonts w:eastAsia="Times New Roman" w:cstheme="minorHAnsi"/>
                <w:b/>
                <w:bCs/>
                <w:noProof w:val="0"/>
                <w:kern w:val="0"/>
                <w:lang w:val="en-US"/>
                <w14:ligatures w14:val="none"/>
              </w:rPr>
              <w:t xml:space="preserve">TOP 10 </w:t>
            </w:r>
          </w:p>
        </w:tc>
      </w:tr>
      <w:tr w:rsidR="006B69E0" w:rsidRPr="0002740B" w14:paraId="002C4510" w14:textId="77777777" w:rsidTr="006B69E0">
        <w:trPr>
          <w:trHeight w:val="567"/>
        </w:trPr>
        <w:tc>
          <w:tcPr>
            <w:tcW w:w="438" w:type="pct"/>
            <w:tcBorders>
              <w:top w:val="nil"/>
              <w:left w:val="nil"/>
              <w:bottom w:val="single" w:sz="4" w:space="0" w:color="BFBFBF" w:themeColor="background1" w:themeShade="BF"/>
              <w:right w:val="single" w:sz="4" w:space="0" w:color="BFBFBF" w:themeColor="background1" w:themeShade="BF"/>
            </w:tcBorders>
            <w:vAlign w:val="center"/>
            <w:hideMark/>
          </w:tcPr>
          <w:p w14:paraId="7029F050" w14:textId="12101FE6" w:rsidR="006B69E0" w:rsidRPr="00E635EA" w:rsidRDefault="006B69E0" w:rsidP="006B69E0">
            <w:pPr>
              <w:spacing w:after="0" w:line="240" w:lineRule="auto"/>
              <w:jc w:val="center"/>
              <w:rPr>
                <w:rFonts w:eastAsia="Times New Roman" w:cstheme="minorHAnsi"/>
                <w:b/>
                <w:bCs/>
                <w:noProof w:val="0"/>
                <w:kern w:val="0"/>
                <w:sz w:val="20"/>
                <w:szCs w:val="20"/>
                <w:lang w:val="en-US"/>
                <w14:ligatures w14:val="none"/>
              </w:rPr>
            </w:pPr>
            <w:r w:rsidRPr="00E635EA">
              <w:rPr>
                <w:rFonts w:cstheme="minorHAnsi"/>
                <w:b/>
                <w:bCs/>
                <w:sz w:val="20"/>
                <w:szCs w:val="20"/>
              </w:rPr>
              <w:t>1</w:t>
            </w:r>
          </w:p>
        </w:tc>
        <w:tc>
          <w:tcPr>
            <w:tcW w:w="547" w:type="pct"/>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C38C518" w14:textId="7A37F8B4" w:rsidR="006B69E0" w:rsidRPr="00E635EA" w:rsidRDefault="006B69E0" w:rsidP="006B69E0">
            <w:pPr>
              <w:spacing w:after="0" w:line="240" w:lineRule="auto"/>
              <w:jc w:val="center"/>
              <w:rPr>
                <w:rFonts w:eastAsia="Times New Roman" w:cstheme="minorHAnsi"/>
                <w:noProof w:val="0"/>
                <w:kern w:val="0"/>
                <w:sz w:val="20"/>
                <w:szCs w:val="20"/>
                <w14:ligatures w14:val="none"/>
              </w:rPr>
            </w:pPr>
            <w:r>
              <w:rPr>
                <w:rFonts w:ascii="Calibri" w:hAnsi="Calibri" w:cs="Calibri"/>
                <w:sz w:val="20"/>
                <w:szCs w:val="20"/>
              </w:rPr>
              <w:t>Roma</w:t>
            </w:r>
          </w:p>
        </w:tc>
        <w:tc>
          <w:tcPr>
            <w:tcW w:w="655" w:type="pct"/>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8EDFA57" w14:textId="364CF5B1" w:rsidR="006B69E0" w:rsidRPr="00E635EA" w:rsidRDefault="006B69E0" w:rsidP="006B69E0">
            <w:pPr>
              <w:spacing w:after="0" w:line="240" w:lineRule="auto"/>
              <w:jc w:val="center"/>
              <w:rPr>
                <w:rFonts w:eastAsia="Times New Roman" w:cstheme="minorHAnsi"/>
                <w:noProof w:val="0"/>
                <w:kern w:val="0"/>
                <w:sz w:val="20"/>
                <w:szCs w:val="20"/>
                <w:lang w:val="en-US"/>
                <w14:ligatures w14:val="none"/>
              </w:rPr>
            </w:pPr>
            <w:r>
              <w:rPr>
                <w:rFonts w:ascii="Calibri" w:hAnsi="Calibri" w:cs="Calibri"/>
                <w:sz w:val="20"/>
                <w:szCs w:val="20"/>
              </w:rPr>
              <w:t>11.970.000,00</w:t>
            </w:r>
          </w:p>
        </w:tc>
        <w:tc>
          <w:tcPr>
            <w:tcW w:w="493" w:type="pct"/>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CA9C688" w14:textId="0B303ED2" w:rsidR="006B69E0" w:rsidRPr="00E635EA" w:rsidRDefault="006B69E0" w:rsidP="006B69E0">
            <w:pPr>
              <w:spacing w:after="0" w:line="240" w:lineRule="auto"/>
              <w:jc w:val="center"/>
              <w:rPr>
                <w:rFonts w:eastAsia="Times New Roman" w:cstheme="minorHAnsi"/>
                <w:noProof w:val="0"/>
                <w:kern w:val="0"/>
                <w:sz w:val="20"/>
                <w:szCs w:val="20"/>
                <w:lang w:val="en-US"/>
                <w14:ligatures w14:val="none"/>
              </w:rPr>
            </w:pPr>
            <w:r>
              <w:rPr>
                <w:rFonts w:ascii="Calibri" w:hAnsi="Calibri" w:cs="Calibri"/>
                <w:sz w:val="20"/>
                <w:szCs w:val="20"/>
              </w:rPr>
              <w:t>15/07/2026</w:t>
            </w:r>
          </w:p>
        </w:tc>
        <w:tc>
          <w:tcPr>
            <w:tcW w:w="711" w:type="pct"/>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8320A99" w14:textId="75EEF5B8" w:rsidR="006B69E0" w:rsidRPr="00E635EA" w:rsidRDefault="006B69E0" w:rsidP="006B69E0">
            <w:pPr>
              <w:spacing w:after="0" w:line="240" w:lineRule="auto"/>
              <w:rPr>
                <w:rFonts w:eastAsia="Times New Roman" w:cstheme="minorHAnsi"/>
                <w:noProof w:val="0"/>
                <w:kern w:val="0"/>
                <w:sz w:val="20"/>
                <w:szCs w:val="20"/>
                <w14:ligatures w14:val="none"/>
              </w:rPr>
            </w:pPr>
            <w:r>
              <w:rPr>
                <w:rFonts w:ascii="Calibri" w:hAnsi="Calibri" w:cs="Calibri"/>
                <w:sz w:val="20"/>
                <w:szCs w:val="20"/>
              </w:rPr>
              <w:t>Consip Spa</w:t>
            </w:r>
          </w:p>
        </w:tc>
        <w:tc>
          <w:tcPr>
            <w:tcW w:w="2156" w:type="pct"/>
            <w:tcBorders>
              <w:top w:val="nil"/>
              <w:left w:val="single" w:sz="4" w:space="0" w:color="BFBFBF" w:themeColor="background1" w:themeShade="BF"/>
              <w:bottom w:val="single" w:sz="4" w:space="0" w:color="BFBFBF" w:themeColor="background1" w:themeShade="BF"/>
              <w:right w:val="nil"/>
            </w:tcBorders>
            <w:vAlign w:val="center"/>
            <w:hideMark/>
          </w:tcPr>
          <w:p w14:paraId="62CD7C73" w14:textId="58714B7D" w:rsidR="006B69E0" w:rsidRPr="00E635EA" w:rsidRDefault="006B69E0" w:rsidP="006B69E0">
            <w:pPr>
              <w:spacing w:after="0" w:line="240" w:lineRule="auto"/>
              <w:rPr>
                <w:rFonts w:eastAsia="Times New Roman" w:cstheme="minorHAnsi"/>
                <w:noProof w:val="0"/>
                <w:kern w:val="0"/>
                <w:sz w:val="20"/>
                <w:szCs w:val="20"/>
                <w14:ligatures w14:val="none"/>
              </w:rPr>
            </w:pPr>
            <w:r>
              <w:rPr>
                <w:rFonts w:ascii="Calibri" w:hAnsi="Calibri" w:cs="Calibri"/>
                <w:sz w:val="20"/>
                <w:szCs w:val="20"/>
              </w:rPr>
              <w:t>ID 2961 in 11 lotti geografici - Accordo quadro per servizi professionali BIM per la pubblica amministrazione - Servizi di ingegneria e architettura di supporto al Responsabile Unico di Progetto ai fini di utilizzo della metodologia BIM - Lotto 7 Campania</w:t>
            </w:r>
          </w:p>
        </w:tc>
      </w:tr>
      <w:tr w:rsidR="006B69E0" w:rsidRPr="0002740B" w14:paraId="6F0ED491" w14:textId="77777777" w:rsidTr="006B69E0">
        <w:trPr>
          <w:trHeight w:val="907"/>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hideMark/>
          </w:tcPr>
          <w:p w14:paraId="3D621EE6" w14:textId="2F506E6B" w:rsidR="006B69E0" w:rsidRPr="00E635EA" w:rsidRDefault="006B69E0" w:rsidP="006B69E0">
            <w:pPr>
              <w:spacing w:after="0" w:line="240" w:lineRule="auto"/>
              <w:jc w:val="center"/>
              <w:rPr>
                <w:rFonts w:eastAsia="Times New Roman" w:cstheme="minorHAnsi"/>
                <w:b/>
                <w:bCs/>
                <w:noProof w:val="0"/>
                <w:kern w:val="0"/>
                <w:sz w:val="20"/>
                <w:szCs w:val="20"/>
                <w:lang w:val="en-US"/>
                <w14:ligatures w14:val="none"/>
              </w:rPr>
            </w:pPr>
            <w:r w:rsidRPr="00E635EA">
              <w:rPr>
                <w:rFonts w:cstheme="minorHAnsi"/>
                <w:b/>
                <w:bCs/>
                <w:sz w:val="20"/>
                <w:szCs w:val="20"/>
              </w:rPr>
              <w:t>2</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68791FC" w14:textId="2F9051F8" w:rsidR="006B69E0" w:rsidRPr="00E635EA" w:rsidRDefault="006B69E0" w:rsidP="006B69E0">
            <w:pPr>
              <w:spacing w:after="0" w:line="240" w:lineRule="auto"/>
              <w:jc w:val="center"/>
              <w:rPr>
                <w:rFonts w:eastAsia="Times New Roman" w:cstheme="minorHAnsi"/>
                <w:noProof w:val="0"/>
                <w:kern w:val="0"/>
                <w:sz w:val="20"/>
                <w:szCs w:val="20"/>
                <w:lang w:val="en-US"/>
                <w14:ligatures w14:val="none"/>
              </w:rPr>
            </w:pPr>
            <w:r>
              <w:rPr>
                <w:rFonts w:ascii="Calibri" w:hAnsi="Calibri" w:cs="Calibri"/>
                <w:sz w:val="20"/>
                <w:szCs w:val="20"/>
              </w:rPr>
              <w:t>Roma</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9F82779" w14:textId="373028F1" w:rsidR="006B69E0" w:rsidRPr="00E635EA" w:rsidRDefault="006B69E0" w:rsidP="006B69E0">
            <w:pPr>
              <w:spacing w:after="0" w:line="240" w:lineRule="auto"/>
              <w:jc w:val="center"/>
              <w:rPr>
                <w:rFonts w:eastAsia="Times New Roman" w:cstheme="minorHAnsi"/>
                <w:noProof w:val="0"/>
                <w:kern w:val="0"/>
                <w:sz w:val="20"/>
                <w:szCs w:val="20"/>
                <w:lang w:val="en-US"/>
                <w14:ligatures w14:val="none"/>
              </w:rPr>
            </w:pPr>
            <w:r>
              <w:rPr>
                <w:rFonts w:ascii="Calibri" w:hAnsi="Calibri" w:cs="Calibri"/>
                <w:sz w:val="20"/>
                <w:szCs w:val="20"/>
              </w:rPr>
              <w:t>10.000.000,00</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00F05E7" w14:textId="7C2042E6" w:rsidR="006B69E0" w:rsidRPr="00E635EA" w:rsidRDefault="006B69E0" w:rsidP="006B69E0">
            <w:pPr>
              <w:spacing w:after="0" w:line="240" w:lineRule="auto"/>
              <w:jc w:val="center"/>
              <w:rPr>
                <w:rFonts w:eastAsia="Times New Roman" w:cstheme="minorHAnsi"/>
                <w:noProof w:val="0"/>
                <w:kern w:val="0"/>
                <w:sz w:val="20"/>
                <w:szCs w:val="20"/>
                <w:lang w:val="en-US"/>
                <w14:ligatures w14:val="none"/>
              </w:rPr>
            </w:pPr>
            <w:r>
              <w:rPr>
                <w:rFonts w:ascii="Calibri" w:hAnsi="Calibri" w:cs="Calibri"/>
                <w:sz w:val="20"/>
                <w:szCs w:val="20"/>
              </w:rPr>
              <w:t>03/07/2026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B624A8E" w14:textId="67A115FA" w:rsidR="006B69E0" w:rsidRPr="00E635EA" w:rsidRDefault="006B69E0" w:rsidP="006B69E0">
            <w:pPr>
              <w:spacing w:after="0" w:line="240" w:lineRule="auto"/>
              <w:rPr>
                <w:rFonts w:eastAsia="Times New Roman" w:cstheme="minorHAnsi"/>
                <w:noProof w:val="0"/>
                <w:kern w:val="0"/>
                <w:sz w:val="20"/>
                <w:szCs w:val="20"/>
                <w14:ligatures w14:val="none"/>
              </w:rPr>
            </w:pPr>
            <w:r>
              <w:rPr>
                <w:rFonts w:ascii="Calibri" w:hAnsi="Calibri" w:cs="Calibri"/>
                <w:sz w:val="20"/>
                <w:szCs w:val="20"/>
              </w:rPr>
              <w:t>Sogesid Spa</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hideMark/>
          </w:tcPr>
          <w:p w14:paraId="44D3090B" w14:textId="05A4850A" w:rsidR="006B69E0" w:rsidRPr="00E635EA" w:rsidRDefault="006B69E0" w:rsidP="006B69E0">
            <w:pPr>
              <w:spacing w:after="0" w:line="240" w:lineRule="auto"/>
              <w:rPr>
                <w:rFonts w:eastAsia="Times New Roman" w:cstheme="minorHAnsi"/>
                <w:noProof w:val="0"/>
                <w:kern w:val="0"/>
                <w:sz w:val="20"/>
                <w:szCs w:val="20"/>
                <w14:ligatures w14:val="none"/>
              </w:rPr>
            </w:pPr>
            <w:r>
              <w:rPr>
                <w:rFonts w:ascii="Calibri" w:hAnsi="Calibri" w:cs="Calibri"/>
                <w:sz w:val="20"/>
                <w:szCs w:val="20"/>
              </w:rPr>
              <w:t>Accordo quadro con più operatori economici, per le attività specialistiche attinenti ai servizi di ingegneria e architettura di opere per le categorie specialistiche oggetto di interventi anche di depurazione e collettamento nell'intero suolo nazionale ovvero nel territorio delle Regioni Campania, Calabria e Sicilia. Progettazione PFTE ed esecutiva, Direzione Lavori, assistenza e supporto al RUP fino a collaudo</w:t>
            </w:r>
          </w:p>
        </w:tc>
      </w:tr>
      <w:tr w:rsidR="006B69E0" w:rsidRPr="0002740B" w14:paraId="04DB759A" w14:textId="77777777" w:rsidTr="006B69E0">
        <w:trPr>
          <w:trHeight w:val="907"/>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38748777" w14:textId="723B4D83" w:rsidR="006B69E0" w:rsidRPr="00E635EA" w:rsidRDefault="006B69E0" w:rsidP="006B69E0">
            <w:pPr>
              <w:spacing w:after="0" w:line="240" w:lineRule="auto"/>
              <w:jc w:val="center"/>
              <w:rPr>
                <w:rFonts w:cstheme="minorHAnsi"/>
                <w:b/>
                <w:bCs/>
                <w:sz w:val="20"/>
                <w:szCs w:val="20"/>
              </w:rPr>
            </w:pPr>
            <w:r w:rsidRPr="00E635EA">
              <w:rPr>
                <w:rFonts w:cstheme="minorHAnsi"/>
                <w:b/>
                <w:bCs/>
                <w:sz w:val="20"/>
                <w:szCs w:val="20"/>
              </w:rPr>
              <w:t>3</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97DB6EC" w14:textId="2C95DBE9" w:rsidR="006B69E0" w:rsidRPr="00E635EA" w:rsidRDefault="006B69E0" w:rsidP="006B69E0">
            <w:pPr>
              <w:spacing w:after="0" w:line="240" w:lineRule="auto"/>
              <w:jc w:val="center"/>
              <w:rPr>
                <w:rFonts w:cstheme="minorHAnsi"/>
                <w:sz w:val="20"/>
                <w:szCs w:val="20"/>
              </w:rPr>
            </w:pPr>
            <w:r>
              <w:rPr>
                <w:rFonts w:ascii="Calibri" w:hAnsi="Calibri" w:cs="Calibri"/>
                <w:sz w:val="20"/>
                <w:szCs w:val="20"/>
              </w:rPr>
              <w:t>Roma</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6DF5BA5" w14:textId="1AAD5BF2" w:rsidR="006B69E0" w:rsidRPr="00E635EA" w:rsidRDefault="006B69E0" w:rsidP="006B69E0">
            <w:pPr>
              <w:spacing w:after="0" w:line="240" w:lineRule="auto"/>
              <w:jc w:val="center"/>
              <w:rPr>
                <w:rFonts w:cstheme="minorHAnsi"/>
                <w:sz w:val="20"/>
                <w:szCs w:val="20"/>
              </w:rPr>
            </w:pPr>
            <w:r>
              <w:rPr>
                <w:rFonts w:ascii="Calibri" w:hAnsi="Calibri" w:cs="Calibri"/>
                <w:sz w:val="20"/>
                <w:szCs w:val="20"/>
              </w:rPr>
              <w:t>7.800.000,00</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1CB8F9A" w14:textId="187B46B8" w:rsidR="006B69E0" w:rsidRPr="00E635EA" w:rsidRDefault="006B69E0" w:rsidP="006B69E0">
            <w:pPr>
              <w:spacing w:after="0" w:line="240" w:lineRule="auto"/>
              <w:jc w:val="center"/>
              <w:rPr>
                <w:rFonts w:cstheme="minorHAnsi"/>
                <w:sz w:val="20"/>
                <w:szCs w:val="20"/>
              </w:rPr>
            </w:pPr>
            <w:r>
              <w:rPr>
                <w:rFonts w:ascii="Calibri" w:hAnsi="Calibri" w:cs="Calibri"/>
                <w:sz w:val="20"/>
                <w:szCs w:val="20"/>
              </w:rPr>
              <w:t>16/07/2026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950C56F" w14:textId="4C684026" w:rsidR="006B69E0" w:rsidRPr="00E635EA" w:rsidRDefault="006B69E0" w:rsidP="006B69E0">
            <w:pPr>
              <w:spacing w:after="0" w:line="240" w:lineRule="auto"/>
              <w:rPr>
                <w:rFonts w:cstheme="minorHAnsi"/>
                <w:sz w:val="20"/>
                <w:szCs w:val="20"/>
              </w:rPr>
            </w:pPr>
            <w:r>
              <w:rPr>
                <w:rFonts w:ascii="Calibri" w:hAnsi="Calibri" w:cs="Calibri"/>
                <w:sz w:val="20"/>
                <w:szCs w:val="20"/>
              </w:rPr>
              <w:t>Terna - Rete Elettrica Nazionale Spa</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3AB31FE5" w14:textId="49C7FD1C" w:rsidR="006B69E0" w:rsidRPr="00E635EA" w:rsidRDefault="006B69E0" w:rsidP="006B69E0">
            <w:pPr>
              <w:spacing w:after="0" w:line="240" w:lineRule="auto"/>
              <w:rPr>
                <w:rFonts w:cstheme="minorHAnsi"/>
                <w:sz w:val="20"/>
                <w:szCs w:val="20"/>
              </w:rPr>
            </w:pPr>
            <w:r>
              <w:rPr>
                <w:rFonts w:ascii="Calibri" w:hAnsi="Calibri" w:cs="Calibri"/>
                <w:sz w:val="20"/>
                <w:szCs w:val="20"/>
              </w:rPr>
              <w:t>Gara 2600055307 - Richiesta di offerta per il servizio di assistenza tecnica per l'individuazione e gestione di strumenti di concessione di contributi pubblici in materia di progetti infrastrutturali ed industriali</w:t>
            </w:r>
          </w:p>
        </w:tc>
      </w:tr>
      <w:tr w:rsidR="006B69E0" w:rsidRPr="0002740B" w14:paraId="79E4D973" w14:textId="77777777" w:rsidTr="006B69E0">
        <w:trPr>
          <w:trHeight w:val="907"/>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hideMark/>
          </w:tcPr>
          <w:p w14:paraId="63FFC2D1" w14:textId="7D577D15" w:rsidR="006B69E0" w:rsidRPr="00E635EA" w:rsidRDefault="006B69E0" w:rsidP="006B69E0">
            <w:pPr>
              <w:spacing w:after="0" w:line="240" w:lineRule="auto"/>
              <w:jc w:val="center"/>
              <w:rPr>
                <w:rFonts w:eastAsia="Times New Roman" w:cstheme="minorHAnsi"/>
                <w:b/>
                <w:bCs/>
                <w:noProof w:val="0"/>
                <w:kern w:val="0"/>
                <w:sz w:val="20"/>
                <w:szCs w:val="20"/>
                <w:lang w:val="en-US"/>
                <w14:ligatures w14:val="none"/>
              </w:rPr>
            </w:pPr>
            <w:r w:rsidRPr="00E635EA">
              <w:rPr>
                <w:rFonts w:cstheme="minorHAnsi"/>
                <w:b/>
                <w:bCs/>
                <w:sz w:val="20"/>
                <w:szCs w:val="20"/>
              </w:rPr>
              <w:t>4</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D9856C1" w14:textId="519B45D1" w:rsidR="006B69E0" w:rsidRPr="00E635EA" w:rsidRDefault="006B69E0" w:rsidP="006B69E0">
            <w:pPr>
              <w:spacing w:after="0" w:line="240" w:lineRule="auto"/>
              <w:jc w:val="center"/>
              <w:rPr>
                <w:rFonts w:eastAsia="Times New Roman" w:cstheme="minorHAnsi"/>
                <w:noProof w:val="0"/>
                <w:kern w:val="0"/>
                <w:sz w:val="20"/>
                <w:szCs w:val="20"/>
                <w:lang w:val="en-US"/>
                <w14:ligatures w14:val="none"/>
              </w:rPr>
            </w:pPr>
            <w:r>
              <w:rPr>
                <w:rFonts w:ascii="Calibri" w:hAnsi="Calibri" w:cs="Calibri"/>
                <w:sz w:val="20"/>
                <w:szCs w:val="20"/>
              </w:rPr>
              <w:t>Roma</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844FA5C" w14:textId="3B0FBEBE" w:rsidR="006B69E0" w:rsidRPr="00E635EA" w:rsidRDefault="006B69E0" w:rsidP="006B69E0">
            <w:pPr>
              <w:spacing w:after="0" w:line="240" w:lineRule="auto"/>
              <w:jc w:val="center"/>
              <w:rPr>
                <w:rFonts w:eastAsia="Times New Roman" w:cstheme="minorHAnsi"/>
                <w:noProof w:val="0"/>
                <w:kern w:val="0"/>
                <w:sz w:val="20"/>
                <w:szCs w:val="20"/>
                <w:lang w:val="en-US"/>
                <w14:ligatures w14:val="none"/>
              </w:rPr>
            </w:pPr>
            <w:r>
              <w:rPr>
                <w:rFonts w:ascii="Calibri" w:hAnsi="Calibri" w:cs="Calibri"/>
                <w:sz w:val="20"/>
                <w:szCs w:val="20"/>
              </w:rPr>
              <w:t>7.560.000,00</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94589DF" w14:textId="5BC28AAC" w:rsidR="006B69E0" w:rsidRPr="00E635EA" w:rsidRDefault="006B69E0" w:rsidP="006B69E0">
            <w:pPr>
              <w:spacing w:after="0" w:line="240" w:lineRule="auto"/>
              <w:jc w:val="center"/>
              <w:rPr>
                <w:rFonts w:eastAsia="Times New Roman" w:cstheme="minorHAnsi"/>
                <w:noProof w:val="0"/>
                <w:kern w:val="0"/>
                <w:sz w:val="20"/>
                <w:szCs w:val="20"/>
                <w:lang w:val="en-US"/>
                <w14:ligatures w14:val="none"/>
              </w:rPr>
            </w:pPr>
            <w:r>
              <w:rPr>
                <w:rFonts w:ascii="Calibri" w:hAnsi="Calibri" w:cs="Calibri"/>
                <w:sz w:val="20"/>
                <w:szCs w:val="20"/>
              </w:rPr>
              <w:t>15/07/2026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BC6D999" w14:textId="5A1299B1" w:rsidR="006B69E0" w:rsidRPr="00E635EA" w:rsidRDefault="006B69E0" w:rsidP="006B69E0">
            <w:pPr>
              <w:spacing w:after="0" w:line="240" w:lineRule="auto"/>
              <w:rPr>
                <w:rFonts w:eastAsia="Times New Roman" w:cstheme="minorHAnsi"/>
                <w:noProof w:val="0"/>
                <w:kern w:val="0"/>
                <w:sz w:val="20"/>
                <w:szCs w:val="20"/>
                <w14:ligatures w14:val="none"/>
              </w:rPr>
            </w:pPr>
            <w:r>
              <w:rPr>
                <w:rFonts w:ascii="Calibri" w:hAnsi="Calibri" w:cs="Calibri"/>
                <w:sz w:val="20"/>
                <w:szCs w:val="20"/>
              </w:rPr>
              <w:t>Consip Spa</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hideMark/>
          </w:tcPr>
          <w:p w14:paraId="26969528" w14:textId="1F340892" w:rsidR="006B69E0" w:rsidRPr="00E635EA" w:rsidRDefault="006B69E0" w:rsidP="006B69E0">
            <w:pPr>
              <w:spacing w:after="0" w:line="240" w:lineRule="auto"/>
              <w:rPr>
                <w:rFonts w:eastAsia="Times New Roman" w:cstheme="minorHAnsi"/>
                <w:noProof w:val="0"/>
                <w:kern w:val="0"/>
                <w:sz w:val="20"/>
                <w:szCs w:val="20"/>
                <w14:ligatures w14:val="none"/>
              </w:rPr>
            </w:pPr>
            <w:r>
              <w:rPr>
                <w:rFonts w:ascii="Calibri" w:hAnsi="Calibri" w:cs="Calibri"/>
                <w:sz w:val="20"/>
                <w:szCs w:val="20"/>
              </w:rPr>
              <w:t>ID 2961 in 11 lotti geografici - Accordo quadro per servizi professionali BIM per la pubblica amministrazione - Servizi di ingegneria e architettura di supporto al Responsabile Unico di Progetto ai fini di utilizzo della metodologia BIM - Lotto 6 Lazio, Abruzzo</w:t>
            </w:r>
          </w:p>
        </w:tc>
      </w:tr>
      <w:tr w:rsidR="006B69E0" w:rsidRPr="0002740B" w14:paraId="014D72E1" w14:textId="77777777" w:rsidTr="006B69E0">
        <w:trPr>
          <w:trHeight w:val="907"/>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hideMark/>
          </w:tcPr>
          <w:p w14:paraId="5B76FA46" w14:textId="37475025" w:rsidR="006B69E0" w:rsidRPr="00E635EA" w:rsidRDefault="006B69E0" w:rsidP="006B69E0">
            <w:pPr>
              <w:spacing w:after="0" w:line="240" w:lineRule="auto"/>
              <w:jc w:val="center"/>
              <w:rPr>
                <w:rFonts w:eastAsia="Times New Roman" w:cstheme="minorHAnsi"/>
                <w:b/>
                <w:bCs/>
                <w:noProof w:val="0"/>
                <w:kern w:val="0"/>
                <w:sz w:val="20"/>
                <w:szCs w:val="20"/>
                <w:lang w:val="en-US"/>
                <w14:ligatures w14:val="none"/>
              </w:rPr>
            </w:pPr>
            <w:r w:rsidRPr="00E635EA">
              <w:rPr>
                <w:rFonts w:cstheme="minorHAnsi"/>
                <w:b/>
                <w:bCs/>
                <w:sz w:val="20"/>
                <w:szCs w:val="20"/>
              </w:rPr>
              <w:t>5</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AC7DC14" w14:textId="7B537B25" w:rsidR="006B69E0" w:rsidRPr="00E635EA" w:rsidRDefault="006B69E0" w:rsidP="006B69E0">
            <w:pPr>
              <w:spacing w:after="0" w:line="240" w:lineRule="auto"/>
              <w:jc w:val="center"/>
              <w:rPr>
                <w:rFonts w:eastAsia="Times New Roman" w:cstheme="minorHAnsi"/>
                <w:noProof w:val="0"/>
                <w:kern w:val="0"/>
                <w:sz w:val="20"/>
                <w:szCs w:val="20"/>
                <w:lang w:val="en-US"/>
                <w14:ligatures w14:val="none"/>
              </w:rPr>
            </w:pPr>
            <w:r>
              <w:rPr>
                <w:rFonts w:ascii="Calibri" w:hAnsi="Calibri" w:cs="Calibri"/>
                <w:sz w:val="20"/>
                <w:szCs w:val="20"/>
              </w:rPr>
              <w:t>Roma</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052BB38" w14:textId="6E852AC0" w:rsidR="006B69E0" w:rsidRPr="00E635EA" w:rsidRDefault="006B69E0" w:rsidP="006B69E0">
            <w:pPr>
              <w:spacing w:after="0" w:line="240" w:lineRule="auto"/>
              <w:jc w:val="center"/>
              <w:rPr>
                <w:rFonts w:eastAsia="Times New Roman" w:cstheme="minorHAnsi"/>
                <w:noProof w:val="0"/>
                <w:kern w:val="0"/>
                <w:sz w:val="20"/>
                <w:szCs w:val="20"/>
                <w:lang w:val="en-US"/>
                <w14:ligatures w14:val="none"/>
              </w:rPr>
            </w:pPr>
            <w:r>
              <w:rPr>
                <w:rFonts w:ascii="Calibri" w:hAnsi="Calibri" w:cs="Calibri"/>
                <w:sz w:val="20"/>
                <w:szCs w:val="20"/>
              </w:rPr>
              <w:t>6.804.000,00</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0E4FF8E" w14:textId="16A52A90" w:rsidR="006B69E0" w:rsidRPr="00E635EA" w:rsidRDefault="006B69E0" w:rsidP="006B69E0">
            <w:pPr>
              <w:spacing w:after="0" w:line="240" w:lineRule="auto"/>
              <w:jc w:val="center"/>
              <w:rPr>
                <w:rFonts w:eastAsia="Times New Roman" w:cstheme="minorHAnsi"/>
                <w:noProof w:val="0"/>
                <w:kern w:val="0"/>
                <w:sz w:val="20"/>
                <w:szCs w:val="20"/>
                <w:lang w:val="en-US"/>
                <w14:ligatures w14:val="none"/>
              </w:rPr>
            </w:pPr>
            <w:r>
              <w:rPr>
                <w:rFonts w:ascii="Calibri" w:hAnsi="Calibri" w:cs="Calibri"/>
                <w:sz w:val="20"/>
                <w:szCs w:val="20"/>
              </w:rPr>
              <w:t>15/07/2026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C2CA481" w14:textId="6D515F2D" w:rsidR="006B69E0" w:rsidRPr="00E635EA" w:rsidRDefault="006B69E0" w:rsidP="006B69E0">
            <w:pPr>
              <w:spacing w:after="0" w:line="240" w:lineRule="auto"/>
              <w:rPr>
                <w:rFonts w:eastAsia="Times New Roman" w:cstheme="minorHAnsi"/>
                <w:noProof w:val="0"/>
                <w:kern w:val="0"/>
                <w:sz w:val="20"/>
                <w:szCs w:val="20"/>
                <w14:ligatures w14:val="none"/>
              </w:rPr>
            </w:pPr>
            <w:r>
              <w:rPr>
                <w:rFonts w:ascii="Calibri" w:hAnsi="Calibri" w:cs="Calibri"/>
                <w:sz w:val="20"/>
                <w:szCs w:val="20"/>
              </w:rPr>
              <w:t>Consip Spa</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hideMark/>
          </w:tcPr>
          <w:p w14:paraId="07AFE0BD" w14:textId="6AC162AF" w:rsidR="006B69E0" w:rsidRPr="00E635EA" w:rsidRDefault="006B69E0" w:rsidP="006B69E0">
            <w:pPr>
              <w:spacing w:after="0" w:line="240" w:lineRule="auto"/>
              <w:rPr>
                <w:rFonts w:eastAsia="Times New Roman" w:cstheme="minorHAnsi"/>
                <w:noProof w:val="0"/>
                <w:kern w:val="0"/>
                <w:sz w:val="20"/>
                <w:szCs w:val="20"/>
                <w14:ligatures w14:val="none"/>
              </w:rPr>
            </w:pPr>
            <w:r>
              <w:rPr>
                <w:rFonts w:ascii="Calibri" w:hAnsi="Calibri" w:cs="Calibri"/>
                <w:sz w:val="20"/>
                <w:szCs w:val="20"/>
              </w:rPr>
              <w:t>ID 2961 in 11 lotti geografici - Accordo quadro per servizi professionali BIM per la pubblica amministrazione - Servizi di ingegneria e architettura di supporto al Responsabile Unico di Progetto ai fini di utilizzo della metodologia BIM - Lotto 1 Valle d'Aosta, Piemonte, Liguria</w:t>
            </w:r>
          </w:p>
        </w:tc>
      </w:tr>
      <w:tr w:rsidR="006B69E0" w:rsidRPr="0002740B" w14:paraId="25BB482E" w14:textId="77777777" w:rsidTr="006B69E0">
        <w:trPr>
          <w:trHeight w:val="624"/>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hideMark/>
          </w:tcPr>
          <w:p w14:paraId="133CC868" w14:textId="14392246" w:rsidR="006B69E0" w:rsidRPr="00E635EA" w:rsidRDefault="006B69E0" w:rsidP="006B69E0">
            <w:pPr>
              <w:spacing w:after="0" w:line="240" w:lineRule="auto"/>
              <w:jc w:val="center"/>
              <w:rPr>
                <w:rFonts w:eastAsia="Times New Roman" w:cstheme="minorHAnsi"/>
                <w:b/>
                <w:bCs/>
                <w:noProof w:val="0"/>
                <w:kern w:val="0"/>
                <w:sz w:val="20"/>
                <w:szCs w:val="20"/>
                <w:lang w:val="en-US"/>
                <w14:ligatures w14:val="none"/>
              </w:rPr>
            </w:pPr>
            <w:r w:rsidRPr="00E635EA">
              <w:rPr>
                <w:rFonts w:cstheme="minorHAnsi"/>
                <w:b/>
                <w:bCs/>
                <w:sz w:val="20"/>
                <w:szCs w:val="20"/>
              </w:rPr>
              <w:t>6</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801E041" w14:textId="7B05A507" w:rsidR="006B69E0" w:rsidRPr="00E635EA" w:rsidRDefault="006B69E0" w:rsidP="006B69E0">
            <w:pPr>
              <w:spacing w:after="0" w:line="240" w:lineRule="auto"/>
              <w:jc w:val="center"/>
              <w:rPr>
                <w:rFonts w:eastAsia="Times New Roman" w:cstheme="minorHAnsi"/>
                <w:noProof w:val="0"/>
                <w:kern w:val="0"/>
                <w:sz w:val="20"/>
                <w:szCs w:val="20"/>
                <w:lang w:val="en-US"/>
                <w14:ligatures w14:val="none"/>
              </w:rPr>
            </w:pPr>
            <w:r>
              <w:rPr>
                <w:rFonts w:ascii="Calibri" w:hAnsi="Calibri" w:cs="Calibri"/>
                <w:sz w:val="20"/>
                <w:szCs w:val="20"/>
              </w:rPr>
              <w:t>Roma</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B050726" w14:textId="63902B71" w:rsidR="006B69E0" w:rsidRPr="00E635EA" w:rsidRDefault="006B69E0" w:rsidP="006B69E0">
            <w:pPr>
              <w:spacing w:after="0" w:line="240" w:lineRule="auto"/>
              <w:jc w:val="center"/>
              <w:rPr>
                <w:rFonts w:eastAsia="Times New Roman" w:cstheme="minorHAnsi"/>
                <w:noProof w:val="0"/>
                <w:kern w:val="0"/>
                <w:sz w:val="20"/>
                <w:szCs w:val="20"/>
                <w:lang w:val="en-US"/>
                <w14:ligatures w14:val="none"/>
              </w:rPr>
            </w:pPr>
            <w:r>
              <w:rPr>
                <w:rFonts w:ascii="Calibri" w:hAnsi="Calibri" w:cs="Calibri"/>
                <w:sz w:val="20"/>
                <w:szCs w:val="20"/>
              </w:rPr>
              <w:t>6.804.000,00</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AF023C1" w14:textId="1683CF3F" w:rsidR="006B69E0" w:rsidRPr="00E635EA" w:rsidRDefault="006B69E0" w:rsidP="006B69E0">
            <w:pPr>
              <w:spacing w:after="0" w:line="240" w:lineRule="auto"/>
              <w:jc w:val="center"/>
              <w:rPr>
                <w:rFonts w:eastAsia="Times New Roman" w:cstheme="minorHAnsi"/>
                <w:noProof w:val="0"/>
                <w:kern w:val="0"/>
                <w:sz w:val="20"/>
                <w:szCs w:val="20"/>
                <w:lang w:val="en-US"/>
                <w14:ligatures w14:val="none"/>
              </w:rPr>
            </w:pPr>
            <w:r>
              <w:rPr>
                <w:rFonts w:ascii="Calibri" w:hAnsi="Calibri" w:cs="Calibri"/>
                <w:sz w:val="20"/>
                <w:szCs w:val="20"/>
              </w:rPr>
              <w:t>15/07/2026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99892FC" w14:textId="261BABE8" w:rsidR="006B69E0" w:rsidRPr="00E635EA" w:rsidRDefault="006B69E0" w:rsidP="006B69E0">
            <w:pPr>
              <w:spacing w:after="0" w:line="240" w:lineRule="auto"/>
              <w:rPr>
                <w:rFonts w:eastAsia="Times New Roman" w:cstheme="minorHAnsi"/>
                <w:noProof w:val="0"/>
                <w:kern w:val="0"/>
                <w:sz w:val="20"/>
                <w:szCs w:val="20"/>
                <w:lang w:val="en-US"/>
                <w14:ligatures w14:val="none"/>
              </w:rPr>
            </w:pPr>
            <w:r>
              <w:rPr>
                <w:rFonts w:ascii="Calibri" w:hAnsi="Calibri" w:cs="Calibri"/>
                <w:sz w:val="20"/>
                <w:szCs w:val="20"/>
              </w:rPr>
              <w:t>Consip Spa</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0D4B885E" w14:textId="7F364362" w:rsidR="006B69E0" w:rsidRPr="00E635EA" w:rsidRDefault="006B69E0" w:rsidP="006B69E0">
            <w:pPr>
              <w:spacing w:after="0" w:line="240" w:lineRule="auto"/>
              <w:rPr>
                <w:rFonts w:eastAsia="Times New Roman" w:cstheme="minorHAnsi"/>
                <w:noProof w:val="0"/>
                <w:kern w:val="0"/>
                <w:sz w:val="20"/>
                <w:szCs w:val="20"/>
                <w14:ligatures w14:val="none"/>
              </w:rPr>
            </w:pPr>
            <w:r>
              <w:rPr>
                <w:rFonts w:ascii="Calibri" w:hAnsi="Calibri" w:cs="Calibri"/>
                <w:sz w:val="20"/>
                <w:szCs w:val="20"/>
              </w:rPr>
              <w:t>ID 2961 in 11 lotti geografici - Accordo quadro per servizi professionali BIM per la pubblica amministrazione - Servizi di ingegneria e architettura di supporto al Responsabile Unico di Progetto ai fini di utilizzo della metodologia BIM - Lotto 2 Lombardia</w:t>
            </w:r>
          </w:p>
        </w:tc>
      </w:tr>
      <w:tr w:rsidR="006B69E0" w:rsidRPr="0002740B" w14:paraId="671F0290" w14:textId="77777777" w:rsidTr="006B69E0">
        <w:trPr>
          <w:trHeight w:val="907"/>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hideMark/>
          </w:tcPr>
          <w:p w14:paraId="1CCCD1DF" w14:textId="2370558B" w:rsidR="006B69E0" w:rsidRPr="00E635EA" w:rsidRDefault="006B69E0" w:rsidP="006B69E0">
            <w:pPr>
              <w:spacing w:after="0" w:line="240" w:lineRule="auto"/>
              <w:jc w:val="center"/>
              <w:rPr>
                <w:rFonts w:eastAsia="Times New Roman" w:cstheme="minorHAnsi"/>
                <w:b/>
                <w:bCs/>
                <w:noProof w:val="0"/>
                <w:kern w:val="0"/>
                <w:sz w:val="20"/>
                <w:szCs w:val="20"/>
                <w:lang w:val="en-US"/>
                <w14:ligatures w14:val="none"/>
              </w:rPr>
            </w:pPr>
            <w:r w:rsidRPr="00E635EA">
              <w:rPr>
                <w:rFonts w:cstheme="minorHAnsi"/>
                <w:b/>
                <w:bCs/>
                <w:sz w:val="20"/>
                <w:szCs w:val="20"/>
              </w:rPr>
              <w:lastRenderedPageBreak/>
              <w:t>7</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93480C3" w14:textId="7AF5E4A8" w:rsidR="006B69E0" w:rsidRPr="00E635EA" w:rsidRDefault="006B69E0" w:rsidP="006B69E0">
            <w:pPr>
              <w:spacing w:after="0" w:line="240" w:lineRule="auto"/>
              <w:jc w:val="center"/>
              <w:rPr>
                <w:rFonts w:eastAsia="Times New Roman" w:cstheme="minorHAnsi"/>
                <w:noProof w:val="0"/>
                <w:kern w:val="0"/>
                <w:sz w:val="20"/>
                <w:szCs w:val="20"/>
                <w14:ligatures w14:val="none"/>
              </w:rPr>
            </w:pPr>
            <w:r>
              <w:rPr>
                <w:rFonts w:ascii="Calibri" w:hAnsi="Calibri" w:cs="Calibri"/>
                <w:sz w:val="20"/>
                <w:szCs w:val="20"/>
              </w:rPr>
              <w:t>Roma</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E3C6C78" w14:textId="512BE1F5" w:rsidR="006B69E0" w:rsidRPr="00E635EA" w:rsidRDefault="006B69E0" w:rsidP="006B69E0">
            <w:pPr>
              <w:spacing w:after="0" w:line="240" w:lineRule="auto"/>
              <w:jc w:val="center"/>
              <w:rPr>
                <w:rFonts w:eastAsia="Times New Roman" w:cstheme="minorHAnsi"/>
                <w:noProof w:val="0"/>
                <w:kern w:val="0"/>
                <w:sz w:val="20"/>
                <w:szCs w:val="20"/>
                <w:lang w:val="en-US"/>
                <w14:ligatures w14:val="none"/>
              </w:rPr>
            </w:pPr>
            <w:r>
              <w:rPr>
                <w:rFonts w:ascii="Calibri" w:hAnsi="Calibri" w:cs="Calibri"/>
                <w:sz w:val="20"/>
                <w:szCs w:val="20"/>
              </w:rPr>
              <w:t>6.678.000,00</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F19F0D7" w14:textId="578F4419" w:rsidR="006B69E0" w:rsidRPr="00E635EA" w:rsidRDefault="006B69E0" w:rsidP="006B69E0">
            <w:pPr>
              <w:spacing w:after="0" w:line="240" w:lineRule="auto"/>
              <w:jc w:val="center"/>
              <w:rPr>
                <w:rFonts w:eastAsia="Times New Roman" w:cstheme="minorHAnsi"/>
                <w:noProof w:val="0"/>
                <w:kern w:val="0"/>
                <w:sz w:val="20"/>
                <w:szCs w:val="20"/>
                <w:lang w:val="en-US"/>
                <w14:ligatures w14:val="none"/>
              </w:rPr>
            </w:pPr>
            <w:r>
              <w:rPr>
                <w:rFonts w:ascii="Calibri" w:hAnsi="Calibri" w:cs="Calibri"/>
                <w:sz w:val="20"/>
                <w:szCs w:val="20"/>
              </w:rPr>
              <w:t>15/07/2026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1393940" w14:textId="19B465CE" w:rsidR="006B69E0" w:rsidRPr="00E635EA" w:rsidRDefault="006B69E0" w:rsidP="006B69E0">
            <w:pPr>
              <w:spacing w:after="0" w:line="240" w:lineRule="auto"/>
              <w:rPr>
                <w:rFonts w:eastAsia="Times New Roman" w:cstheme="minorHAnsi"/>
                <w:noProof w:val="0"/>
                <w:kern w:val="0"/>
                <w:sz w:val="20"/>
                <w:szCs w:val="20"/>
                <w14:ligatures w14:val="none"/>
              </w:rPr>
            </w:pPr>
            <w:r>
              <w:rPr>
                <w:rFonts w:ascii="Calibri" w:hAnsi="Calibri" w:cs="Calibri"/>
                <w:sz w:val="20"/>
                <w:szCs w:val="20"/>
              </w:rPr>
              <w:t>Consip Spa</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hideMark/>
          </w:tcPr>
          <w:p w14:paraId="6B564196" w14:textId="3C1AD753" w:rsidR="006B69E0" w:rsidRPr="00E635EA" w:rsidRDefault="006B69E0" w:rsidP="006B69E0">
            <w:pPr>
              <w:spacing w:after="0" w:line="240" w:lineRule="auto"/>
              <w:rPr>
                <w:rFonts w:eastAsia="Times New Roman" w:cstheme="minorHAnsi"/>
                <w:noProof w:val="0"/>
                <w:kern w:val="0"/>
                <w:sz w:val="20"/>
                <w:szCs w:val="20"/>
                <w14:ligatures w14:val="none"/>
              </w:rPr>
            </w:pPr>
            <w:r>
              <w:rPr>
                <w:rFonts w:ascii="Calibri" w:hAnsi="Calibri" w:cs="Calibri"/>
                <w:sz w:val="20"/>
                <w:szCs w:val="20"/>
              </w:rPr>
              <w:t>ID 2961 in 11 lotti geografici - Accordo quadro per servizi professionali BIM per la pubblica amministrazione - Servizi di ingegneria e architettura di supporto al Responsabile Unico di Progetto ai fini di utilizzo della metodologia BIM - Lotto 4 Emilia-Romagna, Toscana</w:t>
            </w:r>
          </w:p>
        </w:tc>
      </w:tr>
      <w:tr w:rsidR="006B69E0" w:rsidRPr="0002740B" w14:paraId="4AD43CAC" w14:textId="77777777" w:rsidTr="006B69E0">
        <w:trPr>
          <w:trHeight w:val="907"/>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hideMark/>
          </w:tcPr>
          <w:p w14:paraId="2BB23DE2" w14:textId="2F9FF93F" w:rsidR="006B69E0" w:rsidRPr="00E635EA" w:rsidRDefault="006B69E0" w:rsidP="006B69E0">
            <w:pPr>
              <w:spacing w:after="0" w:line="240" w:lineRule="auto"/>
              <w:jc w:val="center"/>
              <w:rPr>
                <w:rFonts w:eastAsia="Times New Roman" w:cstheme="minorHAnsi"/>
                <w:b/>
                <w:bCs/>
                <w:noProof w:val="0"/>
                <w:kern w:val="0"/>
                <w:sz w:val="20"/>
                <w:szCs w:val="20"/>
                <w:lang w:val="en-US"/>
                <w14:ligatures w14:val="none"/>
              </w:rPr>
            </w:pPr>
            <w:r w:rsidRPr="00E635EA">
              <w:rPr>
                <w:rFonts w:cstheme="minorHAnsi"/>
                <w:b/>
                <w:bCs/>
                <w:sz w:val="20"/>
                <w:szCs w:val="20"/>
              </w:rPr>
              <w:t>8</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037D2C9" w14:textId="1F879021" w:rsidR="006B69E0" w:rsidRPr="00E635EA" w:rsidRDefault="006B69E0" w:rsidP="006B69E0">
            <w:pPr>
              <w:spacing w:after="0" w:line="240" w:lineRule="auto"/>
              <w:jc w:val="center"/>
              <w:rPr>
                <w:rFonts w:eastAsia="Times New Roman" w:cstheme="minorHAnsi"/>
                <w:noProof w:val="0"/>
                <w:kern w:val="0"/>
                <w:sz w:val="20"/>
                <w:szCs w:val="20"/>
                <w:lang w:val="en-US"/>
                <w14:ligatures w14:val="none"/>
              </w:rPr>
            </w:pPr>
            <w:r>
              <w:rPr>
                <w:rFonts w:ascii="Calibri" w:hAnsi="Calibri" w:cs="Calibri"/>
                <w:sz w:val="20"/>
                <w:szCs w:val="20"/>
              </w:rPr>
              <w:t>Roma</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89E573E" w14:textId="56AB9D8E" w:rsidR="006B69E0" w:rsidRPr="00E635EA" w:rsidRDefault="006B69E0" w:rsidP="006B69E0">
            <w:pPr>
              <w:spacing w:after="0" w:line="240" w:lineRule="auto"/>
              <w:jc w:val="center"/>
              <w:rPr>
                <w:rFonts w:eastAsia="Times New Roman" w:cstheme="minorHAnsi"/>
                <w:noProof w:val="0"/>
                <w:kern w:val="0"/>
                <w:sz w:val="20"/>
                <w:szCs w:val="20"/>
                <w:lang w:val="en-US"/>
                <w14:ligatures w14:val="none"/>
              </w:rPr>
            </w:pPr>
            <w:r>
              <w:rPr>
                <w:rFonts w:ascii="Calibri" w:hAnsi="Calibri" w:cs="Calibri"/>
                <w:sz w:val="20"/>
                <w:szCs w:val="20"/>
              </w:rPr>
              <w:t>6.552.000,00</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D85A06B" w14:textId="6C550F25" w:rsidR="006B69E0" w:rsidRPr="00E635EA" w:rsidRDefault="006B69E0" w:rsidP="006B69E0">
            <w:pPr>
              <w:spacing w:after="0" w:line="240" w:lineRule="auto"/>
              <w:jc w:val="center"/>
              <w:rPr>
                <w:rFonts w:eastAsia="Times New Roman" w:cstheme="minorHAnsi"/>
                <w:noProof w:val="0"/>
                <w:kern w:val="0"/>
                <w:sz w:val="20"/>
                <w:szCs w:val="20"/>
                <w:lang w:val="en-US"/>
                <w14:ligatures w14:val="none"/>
              </w:rPr>
            </w:pPr>
            <w:r>
              <w:rPr>
                <w:rFonts w:ascii="Calibri" w:hAnsi="Calibri" w:cs="Calibri"/>
                <w:sz w:val="20"/>
                <w:szCs w:val="20"/>
              </w:rPr>
              <w:t>15/07/2026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A67F9DE" w14:textId="2B3FF50E" w:rsidR="006B69E0" w:rsidRPr="00E635EA" w:rsidRDefault="006B69E0" w:rsidP="006B69E0">
            <w:pPr>
              <w:spacing w:after="0" w:line="240" w:lineRule="auto"/>
              <w:rPr>
                <w:rFonts w:eastAsia="Times New Roman" w:cstheme="minorHAnsi"/>
                <w:noProof w:val="0"/>
                <w:kern w:val="0"/>
                <w:sz w:val="20"/>
                <w:szCs w:val="20"/>
                <w14:ligatures w14:val="none"/>
              </w:rPr>
            </w:pPr>
            <w:r>
              <w:rPr>
                <w:rFonts w:ascii="Calibri" w:hAnsi="Calibri" w:cs="Calibri"/>
                <w:sz w:val="20"/>
                <w:szCs w:val="20"/>
              </w:rPr>
              <w:t>Consip Spa</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11E9A10D" w14:textId="77E07CE7" w:rsidR="006B69E0" w:rsidRPr="00E635EA" w:rsidRDefault="006B69E0" w:rsidP="006B69E0">
            <w:pPr>
              <w:spacing w:after="0" w:line="240" w:lineRule="auto"/>
              <w:rPr>
                <w:rFonts w:eastAsia="Times New Roman" w:cstheme="minorHAnsi"/>
                <w:noProof w:val="0"/>
                <w:kern w:val="0"/>
                <w:sz w:val="20"/>
                <w:szCs w:val="20"/>
                <w14:ligatures w14:val="none"/>
              </w:rPr>
            </w:pPr>
            <w:r>
              <w:rPr>
                <w:rFonts w:ascii="Calibri" w:hAnsi="Calibri" w:cs="Calibri"/>
                <w:sz w:val="20"/>
                <w:szCs w:val="20"/>
              </w:rPr>
              <w:t>ID 2961 in 11 lotti geografici - Accordo quadro per servizi professionali BIM per la pubblica amministrazione - Servizi di ingegneria e architettura di supporto al Responsabile Unico di Progetto ai fini di utilizzo della metodologia BIM - Lotto 8 Molise, Puglia</w:t>
            </w:r>
          </w:p>
        </w:tc>
      </w:tr>
      <w:tr w:rsidR="006B69E0" w:rsidRPr="0002740B" w14:paraId="404702A2" w14:textId="77777777" w:rsidTr="006B69E0">
        <w:trPr>
          <w:trHeight w:val="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hideMark/>
          </w:tcPr>
          <w:p w14:paraId="4B28813A" w14:textId="39529C31" w:rsidR="006B69E0" w:rsidRPr="00E635EA" w:rsidRDefault="006B69E0" w:rsidP="006B69E0">
            <w:pPr>
              <w:spacing w:after="0" w:line="240" w:lineRule="auto"/>
              <w:jc w:val="center"/>
              <w:rPr>
                <w:rFonts w:eastAsia="Times New Roman" w:cstheme="minorHAnsi"/>
                <w:b/>
                <w:bCs/>
                <w:noProof w:val="0"/>
                <w:kern w:val="0"/>
                <w:sz w:val="20"/>
                <w:szCs w:val="20"/>
                <w:lang w:val="en-US"/>
                <w14:ligatures w14:val="none"/>
              </w:rPr>
            </w:pPr>
            <w:r w:rsidRPr="00E635EA">
              <w:rPr>
                <w:rFonts w:cstheme="minorHAnsi"/>
                <w:b/>
                <w:bCs/>
                <w:sz w:val="20"/>
                <w:szCs w:val="20"/>
              </w:rPr>
              <w:t>9</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0354889" w14:textId="6BF2952E" w:rsidR="006B69E0" w:rsidRPr="00E635EA" w:rsidRDefault="006B69E0" w:rsidP="006B69E0">
            <w:pPr>
              <w:spacing w:after="0" w:line="240" w:lineRule="auto"/>
              <w:jc w:val="center"/>
              <w:rPr>
                <w:rFonts w:eastAsia="Times New Roman" w:cstheme="minorHAnsi"/>
                <w:noProof w:val="0"/>
                <w:kern w:val="0"/>
                <w:sz w:val="20"/>
                <w:szCs w:val="20"/>
                <w:lang w:val="en-US"/>
                <w14:ligatures w14:val="none"/>
              </w:rPr>
            </w:pPr>
            <w:r>
              <w:rPr>
                <w:rFonts w:ascii="Calibri" w:hAnsi="Calibri" w:cs="Calibri"/>
                <w:sz w:val="20"/>
                <w:szCs w:val="20"/>
              </w:rPr>
              <w:t>Roma</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72C99CB" w14:textId="6901BC07" w:rsidR="006B69E0" w:rsidRPr="00E635EA" w:rsidRDefault="006B69E0" w:rsidP="006B69E0">
            <w:pPr>
              <w:spacing w:after="0" w:line="240" w:lineRule="auto"/>
              <w:jc w:val="center"/>
              <w:rPr>
                <w:rFonts w:eastAsia="Times New Roman" w:cstheme="minorHAnsi"/>
                <w:noProof w:val="0"/>
                <w:kern w:val="0"/>
                <w:sz w:val="20"/>
                <w:szCs w:val="20"/>
                <w:lang w:val="en-US"/>
                <w14:ligatures w14:val="none"/>
              </w:rPr>
            </w:pPr>
            <w:r>
              <w:rPr>
                <w:rFonts w:ascii="Calibri" w:hAnsi="Calibri" w:cs="Calibri"/>
                <w:sz w:val="20"/>
                <w:szCs w:val="20"/>
              </w:rPr>
              <w:t>6.300.000,00</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514DB68" w14:textId="03768617" w:rsidR="006B69E0" w:rsidRPr="00E635EA" w:rsidRDefault="006B69E0" w:rsidP="006B69E0">
            <w:pPr>
              <w:spacing w:after="0" w:line="240" w:lineRule="auto"/>
              <w:jc w:val="center"/>
              <w:rPr>
                <w:rFonts w:eastAsia="Times New Roman" w:cstheme="minorHAnsi"/>
                <w:noProof w:val="0"/>
                <w:kern w:val="0"/>
                <w:sz w:val="20"/>
                <w:szCs w:val="20"/>
                <w:lang w:val="en-US"/>
                <w14:ligatures w14:val="none"/>
              </w:rPr>
            </w:pPr>
            <w:r>
              <w:rPr>
                <w:rFonts w:ascii="Calibri" w:hAnsi="Calibri" w:cs="Calibri"/>
                <w:sz w:val="20"/>
                <w:szCs w:val="20"/>
              </w:rPr>
              <w:t>15/07/2026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C321CBE" w14:textId="1AA37652" w:rsidR="006B69E0" w:rsidRPr="00E635EA" w:rsidRDefault="006B69E0" w:rsidP="006B69E0">
            <w:pPr>
              <w:spacing w:after="0" w:line="240" w:lineRule="auto"/>
              <w:rPr>
                <w:rFonts w:eastAsia="Times New Roman" w:cstheme="minorHAnsi"/>
                <w:noProof w:val="0"/>
                <w:kern w:val="0"/>
                <w:sz w:val="20"/>
                <w:szCs w:val="20"/>
                <w14:ligatures w14:val="none"/>
              </w:rPr>
            </w:pPr>
            <w:r>
              <w:rPr>
                <w:rFonts w:ascii="Calibri" w:hAnsi="Calibri" w:cs="Calibri"/>
                <w:sz w:val="20"/>
                <w:szCs w:val="20"/>
              </w:rPr>
              <w:t>Consip Spa</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69857784" w14:textId="6B543FA9" w:rsidR="006B69E0" w:rsidRPr="00E635EA" w:rsidRDefault="006B69E0" w:rsidP="006B69E0">
            <w:pPr>
              <w:spacing w:after="0" w:line="240" w:lineRule="auto"/>
              <w:rPr>
                <w:rFonts w:eastAsia="Times New Roman" w:cstheme="minorHAnsi"/>
                <w:noProof w:val="0"/>
                <w:kern w:val="0"/>
                <w:sz w:val="20"/>
                <w:szCs w:val="20"/>
                <w14:ligatures w14:val="none"/>
              </w:rPr>
            </w:pPr>
            <w:r>
              <w:rPr>
                <w:rFonts w:ascii="Calibri" w:hAnsi="Calibri" w:cs="Calibri"/>
                <w:sz w:val="20"/>
                <w:szCs w:val="20"/>
              </w:rPr>
              <w:t>ID 2961 in 11 lotti geografici - Accordo quadro per servizi professionali BIM per la pubblica amministrazione - Servizi di ingegneria e architettura di supporto al Responsabile Unico di Progetto ai fini di utilizzo della metodologia BIM - Lotto 10 Sicilia</w:t>
            </w:r>
          </w:p>
        </w:tc>
      </w:tr>
      <w:tr w:rsidR="006B69E0" w:rsidRPr="0002740B" w14:paraId="23205E37" w14:textId="77777777" w:rsidTr="006B69E0">
        <w:trPr>
          <w:trHeight w:val="20"/>
        </w:trPr>
        <w:tc>
          <w:tcPr>
            <w:tcW w:w="438" w:type="pct"/>
            <w:tcBorders>
              <w:top w:val="single" w:sz="4" w:space="0" w:color="BFBFBF" w:themeColor="background1" w:themeShade="BF"/>
              <w:left w:val="nil"/>
              <w:right w:val="single" w:sz="4" w:space="0" w:color="BFBFBF" w:themeColor="background1" w:themeShade="BF"/>
            </w:tcBorders>
            <w:vAlign w:val="center"/>
            <w:hideMark/>
          </w:tcPr>
          <w:p w14:paraId="7F3CC81B" w14:textId="632E818D" w:rsidR="006B69E0" w:rsidRPr="00E635EA" w:rsidRDefault="006B69E0" w:rsidP="006B69E0">
            <w:pPr>
              <w:spacing w:after="0" w:line="240" w:lineRule="auto"/>
              <w:jc w:val="center"/>
              <w:rPr>
                <w:rFonts w:eastAsia="Times New Roman" w:cstheme="minorHAnsi"/>
                <w:b/>
                <w:bCs/>
                <w:noProof w:val="0"/>
                <w:kern w:val="0"/>
                <w:sz w:val="20"/>
                <w:szCs w:val="20"/>
                <w:lang w:val="en-US"/>
                <w14:ligatures w14:val="none"/>
              </w:rPr>
            </w:pPr>
            <w:r w:rsidRPr="00E635EA">
              <w:rPr>
                <w:rFonts w:cstheme="minorHAnsi"/>
                <w:b/>
                <w:bCs/>
                <w:sz w:val="20"/>
                <w:szCs w:val="20"/>
              </w:rPr>
              <w:t>10</w:t>
            </w:r>
          </w:p>
        </w:tc>
        <w:tc>
          <w:tcPr>
            <w:tcW w:w="547" w:type="pct"/>
            <w:tcBorders>
              <w:top w:val="single" w:sz="4" w:space="0" w:color="BFBFBF" w:themeColor="background1" w:themeShade="BF"/>
              <w:left w:val="single" w:sz="4" w:space="0" w:color="BFBFBF" w:themeColor="background1" w:themeShade="BF"/>
              <w:right w:val="single" w:sz="4" w:space="0" w:color="BFBFBF" w:themeColor="background1" w:themeShade="BF"/>
            </w:tcBorders>
            <w:vAlign w:val="center"/>
          </w:tcPr>
          <w:p w14:paraId="74E95A1C" w14:textId="21101D13" w:rsidR="006B69E0" w:rsidRPr="00E635EA" w:rsidRDefault="006B69E0" w:rsidP="006B69E0">
            <w:pPr>
              <w:spacing w:after="0" w:line="240" w:lineRule="auto"/>
              <w:jc w:val="center"/>
              <w:rPr>
                <w:rFonts w:eastAsia="Times New Roman" w:cstheme="minorHAnsi"/>
                <w:noProof w:val="0"/>
                <w:kern w:val="0"/>
                <w:sz w:val="20"/>
                <w:szCs w:val="20"/>
                <w:lang w:val="en-US"/>
                <w14:ligatures w14:val="none"/>
              </w:rPr>
            </w:pPr>
            <w:r>
              <w:rPr>
                <w:rFonts w:ascii="Calibri" w:hAnsi="Calibri" w:cs="Calibri"/>
                <w:sz w:val="20"/>
                <w:szCs w:val="20"/>
              </w:rPr>
              <w:t>Roma</w:t>
            </w:r>
          </w:p>
        </w:tc>
        <w:tc>
          <w:tcPr>
            <w:tcW w:w="655" w:type="pct"/>
            <w:tcBorders>
              <w:top w:val="single" w:sz="4" w:space="0" w:color="BFBFBF" w:themeColor="background1" w:themeShade="BF"/>
              <w:left w:val="single" w:sz="4" w:space="0" w:color="BFBFBF" w:themeColor="background1" w:themeShade="BF"/>
              <w:right w:val="single" w:sz="4" w:space="0" w:color="BFBFBF" w:themeColor="background1" w:themeShade="BF"/>
            </w:tcBorders>
            <w:vAlign w:val="center"/>
          </w:tcPr>
          <w:p w14:paraId="3732D683" w14:textId="3C56DEE3" w:rsidR="006B69E0" w:rsidRPr="00E635EA" w:rsidRDefault="006B69E0" w:rsidP="006B69E0">
            <w:pPr>
              <w:spacing w:after="0" w:line="240" w:lineRule="auto"/>
              <w:jc w:val="center"/>
              <w:rPr>
                <w:rFonts w:eastAsia="Times New Roman" w:cstheme="minorHAnsi"/>
                <w:noProof w:val="0"/>
                <w:kern w:val="0"/>
                <w:sz w:val="20"/>
                <w:szCs w:val="20"/>
                <w:lang w:val="en-US"/>
                <w14:ligatures w14:val="none"/>
              </w:rPr>
            </w:pPr>
            <w:r>
              <w:rPr>
                <w:rFonts w:ascii="Calibri" w:hAnsi="Calibri" w:cs="Calibri"/>
                <w:sz w:val="20"/>
                <w:szCs w:val="20"/>
              </w:rPr>
              <w:t>6.174.000,00</w:t>
            </w:r>
          </w:p>
        </w:tc>
        <w:tc>
          <w:tcPr>
            <w:tcW w:w="493" w:type="pct"/>
            <w:tcBorders>
              <w:top w:val="single" w:sz="4" w:space="0" w:color="BFBFBF" w:themeColor="background1" w:themeShade="BF"/>
              <w:left w:val="single" w:sz="4" w:space="0" w:color="BFBFBF" w:themeColor="background1" w:themeShade="BF"/>
              <w:right w:val="single" w:sz="4" w:space="0" w:color="BFBFBF" w:themeColor="background1" w:themeShade="BF"/>
            </w:tcBorders>
            <w:vAlign w:val="center"/>
          </w:tcPr>
          <w:p w14:paraId="345C409F" w14:textId="111150D6" w:rsidR="006B69E0" w:rsidRPr="00E635EA" w:rsidRDefault="006B69E0" w:rsidP="006B69E0">
            <w:pPr>
              <w:spacing w:after="0" w:line="240" w:lineRule="auto"/>
              <w:jc w:val="center"/>
              <w:rPr>
                <w:rFonts w:eastAsia="Times New Roman" w:cstheme="minorHAnsi"/>
                <w:noProof w:val="0"/>
                <w:kern w:val="0"/>
                <w:sz w:val="20"/>
                <w:szCs w:val="20"/>
                <w:lang w:val="en-US"/>
                <w14:ligatures w14:val="none"/>
              </w:rPr>
            </w:pPr>
            <w:r>
              <w:rPr>
                <w:rFonts w:ascii="Calibri" w:hAnsi="Calibri" w:cs="Calibri"/>
                <w:sz w:val="20"/>
                <w:szCs w:val="20"/>
              </w:rPr>
              <w:t>15/07/2026</w:t>
            </w:r>
          </w:p>
        </w:tc>
        <w:tc>
          <w:tcPr>
            <w:tcW w:w="711" w:type="pct"/>
            <w:tcBorders>
              <w:top w:val="single" w:sz="4" w:space="0" w:color="BFBFBF" w:themeColor="background1" w:themeShade="BF"/>
              <w:left w:val="single" w:sz="4" w:space="0" w:color="BFBFBF" w:themeColor="background1" w:themeShade="BF"/>
              <w:right w:val="single" w:sz="4" w:space="0" w:color="BFBFBF" w:themeColor="background1" w:themeShade="BF"/>
            </w:tcBorders>
            <w:vAlign w:val="center"/>
          </w:tcPr>
          <w:p w14:paraId="5227F637" w14:textId="4FBABCFF" w:rsidR="006B69E0" w:rsidRPr="00E635EA" w:rsidRDefault="006B69E0" w:rsidP="006B69E0">
            <w:pPr>
              <w:spacing w:after="0" w:line="240" w:lineRule="auto"/>
              <w:rPr>
                <w:rFonts w:eastAsia="Times New Roman" w:cstheme="minorHAnsi"/>
                <w:noProof w:val="0"/>
                <w:kern w:val="0"/>
                <w:sz w:val="20"/>
                <w:szCs w:val="20"/>
                <w14:ligatures w14:val="none"/>
              </w:rPr>
            </w:pPr>
            <w:r>
              <w:rPr>
                <w:rFonts w:ascii="Calibri" w:hAnsi="Calibri" w:cs="Calibri"/>
                <w:sz w:val="20"/>
                <w:szCs w:val="20"/>
              </w:rPr>
              <w:t>Consip Spa</w:t>
            </w:r>
          </w:p>
        </w:tc>
        <w:tc>
          <w:tcPr>
            <w:tcW w:w="2156" w:type="pct"/>
            <w:tcBorders>
              <w:top w:val="single" w:sz="4" w:space="0" w:color="BFBFBF" w:themeColor="background1" w:themeShade="BF"/>
              <w:left w:val="single" w:sz="4" w:space="0" w:color="BFBFBF" w:themeColor="background1" w:themeShade="BF"/>
              <w:right w:val="nil"/>
            </w:tcBorders>
            <w:vAlign w:val="center"/>
          </w:tcPr>
          <w:p w14:paraId="621D8FBE" w14:textId="451C9A6A" w:rsidR="006B69E0" w:rsidRPr="00E635EA" w:rsidRDefault="006B69E0" w:rsidP="006B69E0">
            <w:pPr>
              <w:spacing w:after="0" w:line="240" w:lineRule="auto"/>
              <w:rPr>
                <w:rFonts w:eastAsia="Times New Roman" w:cstheme="minorHAnsi"/>
                <w:noProof w:val="0"/>
                <w:kern w:val="0"/>
                <w:sz w:val="20"/>
                <w:szCs w:val="20"/>
                <w14:ligatures w14:val="none"/>
              </w:rPr>
            </w:pPr>
            <w:r>
              <w:rPr>
                <w:rFonts w:ascii="Calibri" w:hAnsi="Calibri" w:cs="Calibri"/>
                <w:sz w:val="20"/>
                <w:szCs w:val="20"/>
              </w:rPr>
              <w:t>ID 2961 in 11 lotti geografici - Accordo quadro per servizi professionali BIM per la pubblica amministrazione - Servizi di ingegneria e architettura di supporto al Responsabile Unico di Progetto ai fini di utilizzo della metodologia BIM - Lotto 3 Trentino, Veneto, Friuli-Venezia Giulia</w:t>
            </w:r>
          </w:p>
        </w:tc>
      </w:tr>
      <w:tr w:rsidR="004F7FE9" w:rsidRPr="0002740B" w14:paraId="5D49B6BD" w14:textId="77777777" w:rsidTr="00E9581B">
        <w:trPr>
          <w:trHeight w:val="20"/>
        </w:trPr>
        <w:tc>
          <w:tcPr>
            <w:tcW w:w="5000" w:type="pct"/>
            <w:gridSpan w:val="6"/>
            <w:tcBorders>
              <w:left w:val="nil"/>
              <w:right w:val="nil"/>
            </w:tcBorders>
            <w:shd w:val="clear" w:color="auto" w:fill="E7E6E6" w:themeFill="background2"/>
            <w:vAlign w:val="center"/>
          </w:tcPr>
          <w:p w14:paraId="07E7A8F7" w14:textId="6A582D29" w:rsidR="004F7FE9" w:rsidRPr="00E635EA" w:rsidRDefault="004F7FE9" w:rsidP="00E9581B">
            <w:pPr>
              <w:spacing w:after="0" w:line="240" w:lineRule="auto"/>
              <w:rPr>
                <w:rFonts w:eastAsia="Times New Roman" w:cstheme="minorHAnsi"/>
                <w:b/>
                <w:bCs/>
                <w:noProof w:val="0"/>
                <w:kern w:val="0"/>
                <w:sz w:val="20"/>
                <w:szCs w:val="20"/>
                <w:lang w:val="en-US"/>
                <w14:ligatures w14:val="none"/>
              </w:rPr>
            </w:pPr>
            <w:r w:rsidRPr="00E635EA">
              <w:rPr>
                <w:rFonts w:eastAsia="Times New Roman" w:cstheme="minorHAnsi"/>
                <w:b/>
                <w:bCs/>
                <w:noProof w:val="0"/>
                <w:kern w:val="0"/>
                <w:sz w:val="20"/>
                <w:szCs w:val="20"/>
                <w:lang w:val="en-US"/>
                <w14:ligatures w14:val="none"/>
              </w:rPr>
              <w:t>ALTRI BANDI</w:t>
            </w:r>
          </w:p>
        </w:tc>
      </w:tr>
      <w:tr w:rsidR="006B69E0" w:rsidRPr="0002740B" w14:paraId="4CBDF39C" w14:textId="77777777" w:rsidTr="006B69E0">
        <w:trPr>
          <w:trHeight w:val="907"/>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69EEDE68" w14:textId="56B1211A" w:rsidR="006B69E0" w:rsidRPr="00E635EA" w:rsidRDefault="006B69E0" w:rsidP="006B69E0">
            <w:pPr>
              <w:spacing w:after="0" w:line="240" w:lineRule="auto"/>
              <w:rPr>
                <w:rFonts w:cstheme="minorHAnsi"/>
                <w:b/>
                <w:bCs/>
                <w:sz w:val="20"/>
                <w:szCs w:val="20"/>
              </w:rPr>
            </w:pPr>
            <w:r w:rsidRPr="002608D1">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BD7334C" w14:textId="077DDD76" w:rsidR="006B69E0" w:rsidRPr="00E635EA" w:rsidRDefault="006B69E0" w:rsidP="006B69E0">
            <w:pPr>
              <w:spacing w:after="0" w:line="240" w:lineRule="auto"/>
              <w:jc w:val="center"/>
              <w:rPr>
                <w:rFonts w:cstheme="minorHAnsi"/>
                <w:sz w:val="20"/>
                <w:szCs w:val="20"/>
              </w:rPr>
            </w:pPr>
            <w:r>
              <w:rPr>
                <w:rFonts w:ascii="Calibri" w:hAnsi="Calibri" w:cs="Calibri"/>
                <w:sz w:val="20"/>
                <w:szCs w:val="20"/>
              </w:rPr>
              <w:t>Roma</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9D79EAF" w14:textId="2757EFE7" w:rsidR="006B69E0" w:rsidRPr="00E635EA" w:rsidRDefault="006B69E0" w:rsidP="006B69E0">
            <w:pPr>
              <w:spacing w:after="0" w:line="240" w:lineRule="auto"/>
              <w:jc w:val="center"/>
              <w:rPr>
                <w:rFonts w:cstheme="minorHAnsi"/>
                <w:sz w:val="20"/>
                <w:szCs w:val="20"/>
              </w:rPr>
            </w:pPr>
            <w:r>
              <w:rPr>
                <w:rFonts w:ascii="Calibri" w:hAnsi="Calibri" w:cs="Calibri"/>
                <w:sz w:val="20"/>
                <w:szCs w:val="20"/>
              </w:rPr>
              <w:t>6.174.000,00</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FEF82A1" w14:textId="25A17366" w:rsidR="006B69E0" w:rsidRPr="00E635EA" w:rsidRDefault="006B69E0" w:rsidP="006B69E0">
            <w:pPr>
              <w:spacing w:after="0" w:line="240" w:lineRule="auto"/>
              <w:jc w:val="center"/>
              <w:rPr>
                <w:rFonts w:cstheme="minorHAnsi"/>
                <w:sz w:val="20"/>
                <w:szCs w:val="20"/>
              </w:rPr>
            </w:pPr>
            <w:r>
              <w:rPr>
                <w:rFonts w:ascii="Calibri" w:hAnsi="Calibri" w:cs="Calibri"/>
                <w:sz w:val="20"/>
                <w:szCs w:val="20"/>
              </w:rPr>
              <w:t>15/07/2026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2733945" w14:textId="7C3754A8" w:rsidR="006B69E0" w:rsidRPr="00E635EA" w:rsidRDefault="006B69E0" w:rsidP="006B69E0">
            <w:pPr>
              <w:spacing w:after="0" w:line="240" w:lineRule="auto"/>
              <w:rPr>
                <w:rFonts w:cstheme="minorHAnsi"/>
                <w:sz w:val="20"/>
                <w:szCs w:val="20"/>
              </w:rPr>
            </w:pPr>
            <w:r>
              <w:rPr>
                <w:rFonts w:ascii="Calibri" w:hAnsi="Calibri" w:cs="Calibri"/>
                <w:sz w:val="20"/>
                <w:szCs w:val="20"/>
              </w:rPr>
              <w:t>Consip Spa</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796903A6" w14:textId="525C452F" w:rsidR="006B69E0" w:rsidRPr="00E635EA" w:rsidRDefault="006B69E0" w:rsidP="006B69E0">
            <w:pPr>
              <w:spacing w:after="0" w:line="240" w:lineRule="auto"/>
              <w:rPr>
                <w:rFonts w:cstheme="minorHAnsi"/>
                <w:sz w:val="20"/>
                <w:szCs w:val="20"/>
              </w:rPr>
            </w:pPr>
            <w:r>
              <w:rPr>
                <w:rFonts w:ascii="Calibri" w:hAnsi="Calibri" w:cs="Calibri"/>
                <w:sz w:val="20"/>
                <w:szCs w:val="20"/>
              </w:rPr>
              <w:t>ID 2961 in 11 lotti geografici - Accordo quadro per servizi professionali BIM per la pubblica amministrazione - Servizi di ingegneria e architettura di supporto al Responsabile Unico di Progetto ai fini di utilizzo della metodologia BIM - Lotto 5 Umbria, Marche</w:t>
            </w:r>
          </w:p>
        </w:tc>
      </w:tr>
      <w:tr w:rsidR="006B69E0" w:rsidRPr="0002740B" w14:paraId="2ABD88C7" w14:textId="77777777" w:rsidTr="006B69E0">
        <w:trPr>
          <w:trHeight w:val="907"/>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18A6C732" w14:textId="62AF05EA" w:rsidR="006B69E0" w:rsidRPr="00E635EA" w:rsidRDefault="006B69E0" w:rsidP="006B69E0">
            <w:pPr>
              <w:spacing w:after="0" w:line="240" w:lineRule="auto"/>
              <w:rPr>
                <w:rFonts w:cstheme="minorHAnsi"/>
                <w:b/>
                <w:bCs/>
                <w:sz w:val="20"/>
                <w:szCs w:val="20"/>
              </w:rPr>
            </w:pPr>
            <w:r w:rsidRPr="002608D1">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1347E4A" w14:textId="287FB0DF" w:rsidR="006B69E0" w:rsidRPr="00E635EA" w:rsidRDefault="006B69E0" w:rsidP="006B69E0">
            <w:pPr>
              <w:spacing w:after="0" w:line="240" w:lineRule="auto"/>
              <w:jc w:val="center"/>
              <w:rPr>
                <w:rFonts w:cstheme="minorHAnsi"/>
                <w:sz w:val="20"/>
                <w:szCs w:val="20"/>
              </w:rPr>
            </w:pPr>
            <w:r>
              <w:rPr>
                <w:rFonts w:ascii="Calibri" w:hAnsi="Calibri" w:cs="Calibri"/>
                <w:sz w:val="20"/>
                <w:szCs w:val="20"/>
              </w:rPr>
              <w:t>Roma</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5DDAE67" w14:textId="39F4E47D" w:rsidR="006B69E0" w:rsidRPr="00E635EA" w:rsidRDefault="006B69E0" w:rsidP="006B69E0">
            <w:pPr>
              <w:spacing w:after="0" w:line="240" w:lineRule="auto"/>
              <w:jc w:val="center"/>
              <w:rPr>
                <w:rFonts w:cstheme="minorHAnsi"/>
                <w:sz w:val="20"/>
                <w:szCs w:val="20"/>
              </w:rPr>
            </w:pPr>
            <w:r>
              <w:rPr>
                <w:rFonts w:ascii="Calibri" w:hAnsi="Calibri" w:cs="Calibri"/>
                <w:sz w:val="20"/>
                <w:szCs w:val="20"/>
              </w:rPr>
              <w:t>4.788.000,00</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478973D" w14:textId="0F42CE2F" w:rsidR="006B69E0" w:rsidRPr="00E635EA" w:rsidRDefault="006B69E0" w:rsidP="006B69E0">
            <w:pPr>
              <w:spacing w:after="0" w:line="240" w:lineRule="auto"/>
              <w:jc w:val="center"/>
              <w:rPr>
                <w:rFonts w:cstheme="minorHAnsi"/>
                <w:sz w:val="20"/>
                <w:szCs w:val="20"/>
              </w:rPr>
            </w:pPr>
            <w:r>
              <w:rPr>
                <w:rFonts w:ascii="Calibri" w:hAnsi="Calibri" w:cs="Calibri"/>
                <w:sz w:val="20"/>
                <w:szCs w:val="20"/>
              </w:rPr>
              <w:t>15/07/2026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14EAF44" w14:textId="2B76A63E" w:rsidR="006B69E0" w:rsidRPr="00E635EA" w:rsidRDefault="006B69E0" w:rsidP="006B69E0">
            <w:pPr>
              <w:spacing w:after="0" w:line="240" w:lineRule="auto"/>
              <w:rPr>
                <w:rFonts w:cstheme="minorHAnsi"/>
                <w:sz w:val="20"/>
                <w:szCs w:val="20"/>
              </w:rPr>
            </w:pPr>
            <w:r>
              <w:rPr>
                <w:rFonts w:ascii="Calibri" w:hAnsi="Calibri" w:cs="Calibri"/>
                <w:sz w:val="20"/>
                <w:szCs w:val="20"/>
              </w:rPr>
              <w:t>Consip Spa</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62A68EB4" w14:textId="2082DBE1" w:rsidR="006B69E0" w:rsidRPr="00E635EA" w:rsidRDefault="006B69E0" w:rsidP="006B69E0">
            <w:pPr>
              <w:spacing w:after="0" w:line="240" w:lineRule="auto"/>
              <w:rPr>
                <w:rFonts w:cstheme="minorHAnsi"/>
                <w:sz w:val="20"/>
                <w:szCs w:val="20"/>
              </w:rPr>
            </w:pPr>
            <w:r>
              <w:rPr>
                <w:rFonts w:ascii="Calibri" w:hAnsi="Calibri" w:cs="Calibri"/>
                <w:sz w:val="20"/>
                <w:szCs w:val="20"/>
              </w:rPr>
              <w:t>ID 2961 in 11 lotti geografici - Accordo quadro per servizi professionali BIM per la pubblica amministrazione - Servizi di ingegneria e architettura di supporto al Responsabile Unico di Progetto ai fini di utilizzo della metodologia BIM - Lotto 9 Calabria, Basilicata</w:t>
            </w:r>
          </w:p>
        </w:tc>
      </w:tr>
      <w:tr w:rsidR="006B69E0" w:rsidRPr="0002740B" w14:paraId="503D44BE" w14:textId="77777777" w:rsidTr="006B69E0">
        <w:trPr>
          <w:trHeight w:val="907"/>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4434F7A9" w14:textId="0613FE02" w:rsidR="006B69E0" w:rsidRPr="00E635EA" w:rsidRDefault="006B69E0" w:rsidP="006B69E0">
            <w:pPr>
              <w:spacing w:after="0" w:line="240" w:lineRule="auto"/>
              <w:rPr>
                <w:rFonts w:cstheme="minorHAnsi"/>
                <w:b/>
                <w:bCs/>
                <w:sz w:val="20"/>
                <w:szCs w:val="20"/>
              </w:rPr>
            </w:pPr>
            <w:r w:rsidRPr="002608D1">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F0DDF2B" w14:textId="66BC7C17" w:rsidR="006B69E0" w:rsidRPr="00E635EA" w:rsidRDefault="006B69E0" w:rsidP="006B69E0">
            <w:pPr>
              <w:spacing w:after="0" w:line="240" w:lineRule="auto"/>
              <w:jc w:val="center"/>
              <w:rPr>
                <w:rFonts w:cstheme="minorHAnsi"/>
                <w:sz w:val="20"/>
                <w:szCs w:val="20"/>
              </w:rPr>
            </w:pPr>
            <w:r>
              <w:rPr>
                <w:rFonts w:ascii="Calibri" w:hAnsi="Calibri" w:cs="Calibri"/>
                <w:sz w:val="20"/>
                <w:szCs w:val="20"/>
              </w:rPr>
              <w:t>Roma</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237471F" w14:textId="32F08F65" w:rsidR="006B69E0" w:rsidRPr="00E635EA" w:rsidRDefault="006B69E0" w:rsidP="006B69E0">
            <w:pPr>
              <w:spacing w:after="0" w:line="240" w:lineRule="auto"/>
              <w:jc w:val="center"/>
              <w:rPr>
                <w:rFonts w:cstheme="minorHAnsi"/>
                <w:sz w:val="20"/>
                <w:szCs w:val="20"/>
              </w:rPr>
            </w:pPr>
            <w:r>
              <w:rPr>
                <w:rFonts w:ascii="Calibri" w:hAnsi="Calibri" w:cs="Calibri"/>
                <w:sz w:val="20"/>
                <w:szCs w:val="20"/>
              </w:rPr>
              <w:t>4.550.646,17</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DB02336" w14:textId="63583AE6" w:rsidR="006B69E0" w:rsidRPr="00E635EA" w:rsidRDefault="006B69E0" w:rsidP="006B69E0">
            <w:pPr>
              <w:spacing w:after="0" w:line="240" w:lineRule="auto"/>
              <w:jc w:val="center"/>
              <w:rPr>
                <w:rFonts w:cstheme="minorHAnsi"/>
                <w:sz w:val="20"/>
                <w:szCs w:val="20"/>
              </w:rPr>
            </w:pPr>
            <w:r>
              <w:rPr>
                <w:rFonts w:ascii="Calibri" w:hAnsi="Calibri" w:cs="Calibri"/>
                <w:sz w:val="20"/>
                <w:szCs w:val="20"/>
              </w:rPr>
              <w:t>15/07/2026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943BC3D" w14:textId="6C0AB89C" w:rsidR="006B69E0" w:rsidRPr="00E635EA" w:rsidRDefault="006B69E0" w:rsidP="006B69E0">
            <w:pPr>
              <w:spacing w:after="0" w:line="240" w:lineRule="auto"/>
              <w:rPr>
                <w:rFonts w:cstheme="minorHAnsi"/>
                <w:sz w:val="20"/>
                <w:szCs w:val="20"/>
              </w:rPr>
            </w:pPr>
            <w:r>
              <w:rPr>
                <w:rFonts w:ascii="Calibri" w:hAnsi="Calibri" w:cs="Calibri"/>
                <w:sz w:val="20"/>
                <w:szCs w:val="20"/>
              </w:rPr>
              <w:t>Ministero della Difesa - Aeronautica Militare - 2° Reparto Genio A.M. di Ciampino</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5699401C" w14:textId="6086821F" w:rsidR="006B69E0" w:rsidRPr="00E635EA" w:rsidRDefault="006B69E0" w:rsidP="006B69E0">
            <w:pPr>
              <w:spacing w:after="0" w:line="240" w:lineRule="auto"/>
              <w:rPr>
                <w:rFonts w:cstheme="minorHAnsi"/>
                <w:sz w:val="20"/>
                <w:szCs w:val="20"/>
              </w:rPr>
            </w:pPr>
            <w:r>
              <w:rPr>
                <w:rFonts w:ascii="Calibri" w:hAnsi="Calibri" w:cs="Calibri"/>
                <w:sz w:val="20"/>
                <w:szCs w:val="20"/>
              </w:rPr>
              <w:t>Procedura P020/2026 in 5 lotti - Accordo quadro - Affidamento per la verifica preventiva della progettazione e supporto al RUP in fase di progetto, per i lavori di ammodernamento/ potenziamento di infrastrutture aeroportuali - Lotto 1</w:t>
            </w:r>
          </w:p>
        </w:tc>
      </w:tr>
      <w:tr w:rsidR="006B69E0" w:rsidRPr="0002740B" w14:paraId="64FBD11C" w14:textId="77777777" w:rsidTr="006B69E0">
        <w:trPr>
          <w:trHeight w:val="907"/>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59830D4E" w14:textId="65A19A99" w:rsidR="006B69E0" w:rsidRPr="00E635EA" w:rsidRDefault="006B69E0" w:rsidP="006B69E0">
            <w:pPr>
              <w:spacing w:after="0" w:line="240" w:lineRule="auto"/>
              <w:rPr>
                <w:rFonts w:cstheme="minorHAnsi"/>
                <w:b/>
                <w:bCs/>
                <w:sz w:val="20"/>
                <w:szCs w:val="20"/>
              </w:rPr>
            </w:pPr>
            <w:r w:rsidRPr="002608D1">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3A252D7" w14:textId="22CFBE99" w:rsidR="006B69E0" w:rsidRPr="00E635EA" w:rsidRDefault="006B69E0" w:rsidP="006B69E0">
            <w:pPr>
              <w:spacing w:after="0" w:line="240" w:lineRule="auto"/>
              <w:jc w:val="center"/>
              <w:rPr>
                <w:rFonts w:cstheme="minorHAnsi"/>
                <w:sz w:val="20"/>
                <w:szCs w:val="20"/>
              </w:rPr>
            </w:pPr>
            <w:r>
              <w:rPr>
                <w:rFonts w:ascii="Calibri" w:hAnsi="Calibri" w:cs="Calibri"/>
                <w:sz w:val="20"/>
                <w:szCs w:val="20"/>
              </w:rPr>
              <w:t>Monza e della Brianza</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550ABFD" w14:textId="384B707C" w:rsidR="006B69E0" w:rsidRPr="00E635EA" w:rsidRDefault="006B69E0" w:rsidP="006B69E0">
            <w:pPr>
              <w:spacing w:after="0" w:line="240" w:lineRule="auto"/>
              <w:jc w:val="center"/>
              <w:rPr>
                <w:rFonts w:cstheme="minorHAnsi"/>
                <w:sz w:val="20"/>
                <w:szCs w:val="20"/>
              </w:rPr>
            </w:pPr>
            <w:r>
              <w:rPr>
                <w:rFonts w:ascii="Calibri" w:hAnsi="Calibri" w:cs="Calibri"/>
                <w:sz w:val="20"/>
                <w:szCs w:val="20"/>
              </w:rPr>
              <w:t>4.000.000,00</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2E2F75C" w14:textId="10F06925" w:rsidR="006B69E0" w:rsidRPr="00E635EA" w:rsidRDefault="006B69E0" w:rsidP="006B69E0">
            <w:pPr>
              <w:spacing w:after="0" w:line="240" w:lineRule="auto"/>
              <w:jc w:val="center"/>
              <w:rPr>
                <w:rFonts w:cstheme="minorHAnsi"/>
                <w:sz w:val="20"/>
                <w:szCs w:val="20"/>
              </w:rPr>
            </w:pPr>
            <w:r>
              <w:rPr>
                <w:rFonts w:ascii="Calibri" w:hAnsi="Calibri" w:cs="Calibri"/>
                <w:sz w:val="20"/>
                <w:szCs w:val="20"/>
              </w:rPr>
              <w:t>13/07/2026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8382DDC" w14:textId="496E2779" w:rsidR="006B69E0" w:rsidRPr="00E635EA" w:rsidRDefault="006B69E0" w:rsidP="006B69E0">
            <w:pPr>
              <w:spacing w:after="0" w:line="240" w:lineRule="auto"/>
              <w:rPr>
                <w:rFonts w:cstheme="minorHAnsi"/>
                <w:sz w:val="20"/>
                <w:szCs w:val="20"/>
              </w:rPr>
            </w:pPr>
            <w:r>
              <w:rPr>
                <w:rFonts w:ascii="Calibri" w:hAnsi="Calibri" w:cs="Calibri"/>
                <w:sz w:val="20"/>
                <w:szCs w:val="20"/>
              </w:rPr>
              <w:t>Provincia di Monza e Brianza</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0E44158F" w14:textId="1F894DB8" w:rsidR="006B69E0" w:rsidRPr="00E635EA" w:rsidRDefault="006B69E0" w:rsidP="006B69E0">
            <w:pPr>
              <w:spacing w:after="0" w:line="240" w:lineRule="auto"/>
              <w:rPr>
                <w:rFonts w:cstheme="minorHAnsi"/>
                <w:sz w:val="20"/>
                <w:szCs w:val="20"/>
              </w:rPr>
            </w:pPr>
            <w:r>
              <w:rPr>
                <w:rFonts w:ascii="Calibri" w:hAnsi="Calibri" w:cs="Calibri"/>
                <w:sz w:val="20"/>
                <w:szCs w:val="20"/>
              </w:rPr>
              <w:t>SUA26471 - Accordo quadro con un solo operatore dei servizi di ingegneria e architettura relativi alla progettazione integrata multidisciplinare, direzione lavori e coordinamento della sicurezza per gli interventi di competenza della provincia di Monza di importo pari o superiore alle soglie di rilevanza europea. CUI S94616010156202600006</w:t>
            </w:r>
          </w:p>
        </w:tc>
      </w:tr>
      <w:tr w:rsidR="006B69E0" w:rsidRPr="0002740B" w14:paraId="493C0C4F" w14:textId="77777777" w:rsidTr="006B69E0">
        <w:trPr>
          <w:trHeight w:val="794"/>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4E158B67" w14:textId="49006179" w:rsidR="006B69E0" w:rsidRPr="00E635EA" w:rsidRDefault="006B69E0" w:rsidP="006B69E0">
            <w:pPr>
              <w:spacing w:after="0" w:line="240" w:lineRule="auto"/>
              <w:rPr>
                <w:rFonts w:cstheme="minorHAnsi"/>
                <w:b/>
                <w:bCs/>
                <w:sz w:val="20"/>
                <w:szCs w:val="20"/>
              </w:rPr>
            </w:pPr>
            <w:r w:rsidRPr="002608D1">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B91C9C2" w14:textId="07DEB1CA" w:rsidR="006B69E0" w:rsidRPr="00E635EA" w:rsidRDefault="006B69E0" w:rsidP="006B69E0">
            <w:pPr>
              <w:spacing w:after="0" w:line="240" w:lineRule="auto"/>
              <w:jc w:val="center"/>
              <w:rPr>
                <w:rFonts w:cstheme="minorHAnsi"/>
                <w:sz w:val="20"/>
                <w:szCs w:val="20"/>
              </w:rPr>
            </w:pPr>
            <w:r>
              <w:rPr>
                <w:rFonts w:ascii="Calibri" w:hAnsi="Calibri" w:cs="Calibri"/>
                <w:sz w:val="20"/>
                <w:szCs w:val="20"/>
              </w:rPr>
              <w:t>Roma</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2F5DB11" w14:textId="02C63C14" w:rsidR="006B69E0" w:rsidRPr="00E635EA" w:rsidRDefault="006B69E0" w:rsidP="006B69E0">
            <w:pPr>
              <w:spacing w:after="0" w:line="240" w:lineRule="auto"/>
              <w:jc w:val="center"/>
              <w:rPr>
                <w:rFonts w:cstheme="minorHAnsi"/>
                <w:sz w:val="20"/>
                <w:szCs w:val="20"/>
              </w:rPr>
            </w:pPr>
            <w:r>
              <w:rPr>
                <w:rFonts w:ascii="Calibri" w:hAnsi="Calibri" w:cs="Calibri"/>
                <w:sz w:val="20"/>
                <w:szCs w:val="20"/>
              </w:rPr>
              <w:t>3.276.000,00</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CE1C881" w14:textId="0E2368C1" w:rsidR="006B69E0" w:rsidRPr="00E635EA" w:rsidRDefault="006B69E0" w:rsidP="006B69E0">
            <w:pPr>
              <w:spacing w:after="0" w:line="240" w:lineRule="auto"/>
              <w:jc w:val="center"/>
              <w:rPr>
                <w:rFonts w:cstheme="minorHAnsi"/>
                <w:sz w:val="20"/>
                <w:szCs w:val="20"/>
              </w:rPr>
            </w:pPr>
            <w:r>
              <w:rPr>
                <w:rFonts w:ascii="Calibri" w:hAnsi="Calibri" w:cs="Calibri"/>
                <w:sz w:val="20"/>
                <w:szCs w:val="20"/>
              </w:rPr>
              <w:t>15/07/2026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CD5F8F1" w14:textId="69C34C81" w:rsidR="006B69E0" w:rsidRPr="00E635EA" w:rsidRDefault="006B69E0" w:rsidP="006B69E0">
            <w:pPr>
              <w:spacing w:after="0" w:line="240" w:lineRule="auto"/>
              <w:rPr>
                <w:rFonts w:cstheme="minorHAnsi"/>
                <w:sz w:val="20"/>
                <w:szCs w:val="20"/>
              </w:rPr>
            </w:pPr>
            <w:r>
              <w:rPr>
                <w:rFonts w:ascii="Calibri" w:hAnsi="Calibri" w:cs="Calibri"/>
                <w:sz w:val="20"/>
                <w:szCs w:val="20"/>
              </w:rPr>
              <w:t>Consip Spa</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37BC2DF6" w14:textId="470017C7" w:rsidR="006B69E0" w:rsidRPr="00E635EA" w:rsidRDefault="006B69E0" w:rsidP="006B69E0">
            <w:pPr>
              <w:spacing w:after="0" w:line="240" w:lineRule="auto"/>
              <w:rPr>
                <w:rFonts w:cstheme="minorHAnsi"/>
                <w:sz w:val="20"/>
                <w:szCs w:val="20"/>
              </w:rPr>
            </w:pPr>
            <w:r>
              <w:rPr>
                <w:rFonts w:ascii="Calibri" w:hAnsi="Calibri" w:cs="Calibri"/>
                <w:sz w:val="20"/>
                <w:szCs w:val="20"/>
              </w:rPr>
              <w:t>ID 2961 in 11 lotti geografici - Accordo quadro per servizi professionali BIM per la pubblica amministrazione - Servizi di ingegneria e architettura di supporto al Responsabile Unico di Progetto ai fini di utilizzo della metodologia BIM - Lotto 11 Sardegna</w:t>
            </w:r>
          </w:p>
        </w:tc>
      </w:tr>
      <w:tr w:rsidR="006B69E0" w:rsidRPr="0002740B" w14:paraId="3E76AE04" w14:textId="77777777" w:rsidTr="006B69E0">
        <w:trPr>
          <w:trHeight w:val="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3291F804" w14:textId="06AEBAC0" w:rsidR="006B69E0" w:rsidRPr="00E635EA" w:rsidRDefault="006B69E0" w:rsidP="006B69E0">
            <w:pPr>
              <w:spacing w:after="0" w:line="240" w:lineRule="auto"/>
              <w:rPr>
                <w:rFonts w:cstheme="minorHAnsi"/>
                <w:b/>
                <w:bCs/>
                <w:sz w:val="20"/>
                <w:szCs w:val="20"/>
              </w:rPr>
            </w:pPr>
            <w:r w:rsidRPr="002608D1">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4E472B8" w14:textId="45A0B21F" w:rsidR="006B69E0" w:rsidRPr="00E635EA" w:rsidRDefault="006B69E0" w:rsidP="006B69E0">
            <w:pPr>
              <w:spacing w:after="0" w:line="240" w:lineRule="auto"/>
              <w:jc w:val="center"/>
              <w:rPr>
                <w:rFonts w:cstheme="minorHAnsi"/>
                <w:sz w:val="20"/>
                <w:szCs w:val="20"/>
              </w:rPr>
            </w:pPr>
            <w:r>
              <w:rPr>
                <w:rFonts w:ascii="Calibri" w:hAnsi="Calibri" w:cs="Calibri"/>
                <w:sz w:val="20"/>
                <w:szCs w:val="20"/>
              </w:rPr>
              <w:t>Alessandria</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B11B856" w14:textId="26C471A5" w:rsidR="006B69E0" w:rsidRPr="00E635EA" w:rsidRDefault="006B69E0" w:rsidP="006B69E0">
            <w:pPr>
              <w:spacing w:after="0" w:line="240" w:lineRule="auto"/>
              <w:jc w:val="center"/>
              <w:rPr>
                <w:rFonts w:cstheme="minorHAnsi"/>
                <w:sz w:val="20"/>
                <w:szCs w:val="20"/>
              </w:rPr>
            </w:pPr>
            <w:r>
              <w:rPr>
                <w:rFonts w:ascii="Calibri" w:hAnsi="Calibri" w:cs="Calibri"/>
                <w:sz w:val="20"/>
                <w:szCs w:val="20"/>
              </w:rPr>
              <w:t>2.751.515,03</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1D99DA0" w14:textId="4E33B988" w:rsidR="006B69E0" w:rsidRPr="00E635EA" w:rsidRDefault="006B69E0" w:rsidP="006B69E0">
            <w:pPr>
              <w:spacing w:after="0" w:line="240" w:lineRule="auto"/>
              <w:jc w:val="center"/>
              <w:rPr>
                <w:rFonts w:cstheme="minorHAnsi"/>
                <w:sz w:val="20"/>
                <w:szCs w:val="20"/>
              </w:rPr>
            </w:pPr>
            <w:r>
              <w:rPr>
                <w:rFonts w:ascii="Calibri" w:hAnsi="Calibri" w:cs="Calibri"/>
                <w:sz w:val="20"/>
                <w:szCs w:val="20"/>
              </w:rPr>
              <w:t>14/07/2026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480C9A2" w14:textId="033E4580" w:rsidR="006B69E0" w:rsidRPr="00E635EA" w:rsidRDefault="006B69E0" w:rsidP="006B69E0">
            <w:pPr>
              <w:spacing w:after="0" w:line="240" w:lineRule="auto"/>
              <w:rPr>
                <w:rFonts w:cstheme="minorHAnsi"/>
                <w:sz w:val="20"/>
                <w:szCs w:val="20"/>
              </w:rPr>
            </w:pPr>
            <w:r>
              <w:rPr>
                <w:rFonts w:ascii="Calibri" w:hAnsi="Calibri" w:cs="Calibri"/>
                <w:sz w:val="20"/>
                <w:szCs w:val="20"/>
              </w:rPr>
              <w:t>Università degli Studi del Piemonte Orientale Amedeo Avogadro di Vercelli</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4BC422C5" w14:textId="31CE4950" w:rsidR="006B69E0" w:rsidRPr="00E635EA" w:rsidRDefault="006B69E0" w:rsidP="006B69E0">
            <w:pPr>
              <w:spacing w:after="0" w:line="240" w:lineRule="auto"/>
              <w:rPr>
                <w:rFonts w:cstheme="minorHAnsi"/>
                <w:sz w:val="20"/>
                <w:szCs w:val="20"/>
              </w:rPr>
            </w:pPr>
            <w:r>
              <w:rPr>
                <w:rFonts w:ascii="Calibri" w:hAnsi="Calibri" w:cs="Calibri"/>
                <w:sz w:val="20"/>
                <w:szCs w:val="20"/>
              </w:rPr>
              <w:t>Servizi di ingegneria e architettura relativi alla Direzione Lavori e Ufficio Direzione dei Lavori, Coordinamento della Sicurezza in fase di esecuzione (CSE) relativi alle opere per la realizzazione di un CAMPUS universitario in Alessandria</w:t>
            </w:r>
          </w:p>
        </w:tc>
      </w:tr>
      <w:tr w:rsidR="006B69E0" w:rsidRPr="0002740B" w14:paraId="6795CEA0" w14:textId="77777777" w:rsidTr="006B69E0">
        <w:trPr>
          <w:trHeight w:val="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69FEB01C" w14:textId="265C3935" w:rsidR="006B69E0" w:rsidRPr="00E635EA" w:rsidRDefault="006B69E0" w:rsidP="006B69E0">
            <w:pPr>
              <w:spacing w:after="0" w:line="240" w:lineRule="auto"/>
              <w:rPr>
                <w:rFonts w:cstheme="minorHAnsi"/>
                <w:b/>
                <w:bCs/>
                <w:sz w:val="20"/>
                <w:szCs w:val="20"/>
              </w:rPr>
            </w:pPr>
            <w:r w:rsidRPr="002608D1">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AB70826" w14:textId="009BA535" w:rsidR="006B69E0" w:rsidRPr="00E635EA" w:rsidRDefault="006B69E0" w:rsidP="006B69E0">
            <w:pPr>
              <w:spacing w:after="0" w:line="240" w:lineRule="auto"/>
              <w:jc w:val="center"/>
              <w:rPr>
                <w:rFonts w:cstheme="minorHAnsi"/>
                <w:sz w:val="20"/>
                <w:szCs w:val="20"/>
              </w:rPr>
            </w:pPr>
            <w:r>
              <w:rPr>
                <w:rFonts w:ascii="Calibri" w:hAnsi="Calibri" w:cs="Calibri"/>
                <w:sz w:val="20"/>
                <w:szCs w:val="20"/>
              </w:rPr>
              <w:t>Roma</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AC07BD1" w14:textId="7E25EE33" w:rsidR="006B69E0" w:rsidRPr="00E635EA" w:rsidRDefault="006B69E0" w:rsidP="006B69E0">
            <w:pPr>
              <w:spacing w:after="0" w:line="240" w:lineRule="auto"/>
              <w:jc w:val="center"/>
              <w:rPr>
                <w:rFonts w:cstheme="minorHAnsi"/>
                <w:sz w:val="20"/>
                <w:szCs w:val="20"/>
              </w:rPr>
            </w:pPr>
            <w:r>
              <w:rPr>
                <w:rFonts w:ascii="Calibri" w:hAnsi="Calibri" w:cs="Calibri"/>
                <w:sz w:val="20"/>
                <w:szCs w:val="20"/>
              </w:rPr>
              <w:t>2.702.511,16</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55AA485" w14:textId="21D17A6C" w:rsidR="006B69E0" w:rsidRPr="00E635EA" w:rsidRDefault="006B69E0" w:rsidP="006B69E0">
            <w:pPr>
              <w:spacing w:after="0" w:line="240" w:lineRule="auto"/>
              <w:jc w:val="center"/>
              <w:rPr>
                <w:rFonts w:cstheme="minorHAnsi"/>
                <w:sz w:val="20"/>
                <w:szCs w:val="20"/>
              </w:rPr>
            </w:pPr>
            <w:r>
              <w:rPr>
                <w:rFonts w:ascii="Calibri" w:hAnsi="Calibri" w:cs="Calibri"/>
                <w:sz w:val="20"/>
                <w:szCs w:val="20"/>
              </w:rPr>
              <w:t>15/07/2026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1664082" w14:textId="7B943B11" w:rsidR="006B69E0" w:rsidRPr="00E635EA" w:rsidRDefault="006B69E0" w:rsidP="006B69E0">
            <w:pPr>
              <w:spacing w:after="0" w:line="240" w:lineRule="auto"/>
              <w:rPr>
                <w:rFonts w:cstheme="minorHAnsi"/>
                <w:sz w:val="20"/>
                <w:szCs w:val="20"/>
              </w:rPr>
            </w:pPr>
            <w:r>
              <w:rPr>
                <w:rFonts w:ascii="Calibri" w:hAnsi="Calibri" w:cs="Calibri"/>
                <w:sz w:val="20"/>
                <w:szCs w:val="20"/>
              </w:rPr>
              <w:t>Ministero della Difesa - Aeronautica Militare - 2° Reparto Genio A.M. di Ciampino</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5AC58BEC" w14:textId="39669667" w:rsidR="006B69E0" w:rsidRPr="00E635EA" w:rsidRDefault="006B69E0" w:rsidP="006B69E0">
            <w:pPr>
              <w:spacing w:after="0" w:line="240" w:lineRule="auto"/>
              <w:rPr>
                <w:rFonts w:cstheme="minorHAnsi"/>
                <w:sz w:val="20"/>
                <w:szCs w:val="20"/>
              </w:rPr>
            </w:pPr>
            <w:r>
              <w:rPr>
                <w:rFonts w:ascii="Calibri" w:hAnsi="Calibri" w:cs="Calibri"/>
                <w:sz w:val="20"/>
                <w:szCs w:val="20"/>
              </w:rPr>
              <w:t>Procedura P020/2026 in 5 lotti - Accordo quadro - Affidamento per la verifica preventiva della progettazione e supporto al RUP in fase di progetto, per i lavori di ammodernamento/ potenziamento di infrastrutture aeroportuali - Lotto 3</w:t>
            </w:r>
          </w:p>
        </w:tc>
      </w:tr>
      <w:tr w:rsidR="006B69E0" w:rsidRPr="0002740B" w14:paraId="0CF90786" w14:textId="77777777" w:rsidTr="006B69E0">
        <w:trPr>
          <w:trHeight w:val="1134"/>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7924AD8F" w14:textId="42A8711E" w:rsidR="006B69E0" w:rsidRPr="00E635EA" w:rsidRDefault="006B69E0" w:rsidP="006B69E0">
            <w:pPr>
              <w:spacing w:after="0" w:line="240" w:lineRule="auto"/>
              <w:rPr>
                <w:rFonts w:cstheme="minorHAnsi"/>
                <w:b/>
                <w:bCs/>
                <w:sz w:val="20"/>
                <w:szCs w:val="20"/>
              </w:rPr>
            </w:pPr>
            <w:r w:rsidRPr="002608D1">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F233433" w14:textId="5C834E62" w:rsidR="006B69E0" w:rsidRPr="00E635EA" w:rsidRDefault="006B69E0" w:rsidP="006B69E0">
            <w:pPr>
              <w:spacing w:after="0" w:line="240" w:lineRule="auto"/>
              <w:jc w:val="center"/>
              <w:rPr>
                <w:rFonts w:cstheme="minorHAnsi"/>
                <w:sz w:val="20"/>
                <w:szCs w:val="20"/>
              </w:rPr>
            </w:pPr>
            <w:r>
              <w:rPr>
                <w:rFonts w:ascii="Calibri" w:hAnsi="Calibri" w:cs="Calibri"/>
                <w:sz w:val="20"/>
                <w:szCs w:val="20"/>
              </w:rPr>
              <w:t>Cagliari</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49635B5" w14:textId="518CF36D" w:rsidR="006B69E0" w:rsidRPr="00E635EA" w:rsidRDefault="006B69E0" w:rsidP="006B69E0">
            <w:pPr>
              <w:spacing w:after="0" w:line="240" w:lineRule="auto"/>
              <w:jc w:val="center"/>
              <w:rPr>
                <w:rFonts w:cstheme="minorHAnsi"/>
                <w:sz w:val="20"/>
                <w:szCs w:val="20"/>
              </w:rPr>
            </w:pPr>
            <w:r>
              <w:rPr>
                <w:rFonts w:ascii="Calibri" w:hAnsi="Calibri" w:cs="Calibri"/>
                <w:sz w:val="20"/>
                <w:szCs w:val="20"/>
              </w:rPr>
              <w:t>2.440.000,00</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1974EE7" w14:textId="305E5A5B" w:rsidR="006B69E0" w:rsidRPr="00E635EA" w:rsidRDefault="006B69E0" w:rsidP="006B69E0">
            <w:pPr>
              <w:spacing w:after="0" w:line="240" w:lineRule="auto"/>
              <w:jc w:val="center"/>
              <w:rPr>
                <w:rFonts w:cstheme="minorHAnsi"/>
                <w:sz w:val="20"/>
                <w:szCs w:val="20"/>
              </w:rPr>
            </w:pPr>
            <w:r>
              <w:rPr>
                <w:rFonts w:ascii="Calibri" w:hAnsi="Calibri" w:cs="Calibri"/>
                <w:sz w:val="20"/>
                <w:szCs w:val="20"/>
              </w:rPr>
              <w:t>04/09/2026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4BAA7D8" w14:textId="2C3E749F" w:rsidR="006B69E0" w:rsidRPr="00E635EA" w:rsidRDefault="006B69E0" w:rsidP="006B69E0">
            <w:pPr>
              <w:spacing w:after="0" w:line="240" w:lineRule="auto"/>
              <w:rPr>
                <w:rFonts w:cstheme="minorHAnsi"/>
                <w:sz w:val="20"/>
                <w:szCs w:val="20"/>
              </w:rPr>
            </w:pPr>
            <w:r>
              <w:rPr>
                <w:rFonts w:ascii="Calibri" w:hAnsi="Calibri" w:cs="Calibri"/>
                <w:sz w:val="20"/>
                <w:szCs w:val="20"/>
              </w:rPr>
              <w:t>Sardegna Ricerche</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47C5DE96" w14:textId="6C377CFC" w:rsidR="006B69E0" w:rsidRPr="00E635EA" w:rsidRDefault="006B69E0" w:rsidP="006B69E0">
            <w:pPr>
              <w:spacing w:after="0" w:line="240" w:lineRule="auto"/>
              <w:rPr>
                <w:rFonts w:cstheme="minorHAnsi"/>
                <w:sz w:val="20"/>
                <w:szCs w:val="20"/>
              </w:rPr>
            </w:pPr>
            <w:r>
              <w:rPr>
                <w:rFonts w:ascii="Calibri" w:hAnsi="Calibri" w:cs="Calibri"/>
                <w:sz w:val="20"/>
                <w:szCs w:val="20"/>
              </w:rPr>
              <w:t>Appalto Cod. 23_26 - Servizio di R&amp;S Processi e tecniche per la produzione di combustibili sostenibili da CO2 riciclata e idrogeno rinnovabili - CCI 2021IT16RFPR015 PR FESR Sardegna 2021 – 2027 Azione 1.1.2. Reti di collaborazione tra imprese e circuito della conoscenza</w:t>
            </w:r>
          </w:p>
        </w:tc>
      </w:tr>
      <w:tr w:rsidR="006B69E0" w:rsidRPr="0002740B" w14:paraId="21E3D3D9" w14:textId="77777777" w:rsidTr="006B69E0">
        <w:trPr>
          <w:trHeight w:val="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48A249CA" w14:textId="01C13187" w:rsidR="006B69E0" w:rsidRPr="00E635EA" w:rsidRDefault="006B69E0" w:rsidP="006B69E0">
            <w:pPr>
              <w:spacing w:after="0" w:line="240" w:lineRule="auto"/>
              <w:rPr>
                <w:rFonts w:cstheme="minorHAnsi"/>
                <w:b/>
                <w:bCs/>
                <w:sz w:val="20"/>
                <w:szCs w:val="20"/>
              </w:rPr>
            </w:pPr>
            <w:r w:rsidRPr="002608D1">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4F5A75F" w14:textId="74DA2AD3" w:rsidR="006B69E0" w:rsidRPr="00E635EA" w:rsidRDefault="006B69E0" w:rsidP="006B69E0">
            <w:pPr>
              <w:spacing w:after="0" w:line="240" w:lineRule="auto"/>
              <w:jc w:val="center"/>
              <w:rPr>
                <w:rFonts w:cstheme="minorHAnsi"/>
                <w:sz w:val="20"/>
                <w:szCs w:val="20"/>
              </w:rPr>
            </w:pPr>
            <w:r>
              <w:rPr>
                <w:rFonts w:ascii="Calibri" w:hAnsi="Calibri" w:cs="Calibri"/>
                <w:sz w:val="20"/>
                <w:szCs w:val="20"/>
              </w:rPr>
              <w:t>Roma</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F22AAF3" w14:textId="4049618D" w:rsidR="006B69E0" w:rsidRPr="00E635EA" w:rsidRDefault="006B69E0" w:rsidP="006B69E0">
            <w:pPr>
              <w:spacing w:after="0" w:line="240" w:lineRule="auto"/>
              <w:jc w:val="center"/>
              <w:rPr>
                <w:rFonts w:cstheme="minorHAnsi"/>
                <w:sz w:val="20"/>
                <w:szCs w:val="20"/>
              </w:rPr>
            </w:pPr>
            <w:r>
              <w:rPr>
                <w:rFonts w:ascii="Calibri" w:hAnsi="Calibri" w:cs="Calibri"/>
                <w:sz w:val="20"/>
                <w:szCs w:val="20"/>
              </w:rPr>
              <w:t>1.981.265,09</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004F209" w14:textId="048DAA63" w:rsidR="006B69E0" w:rsidRPr="00E635EA" w:rsidRDefault="006B69E0" w:rsidP="006B69E0">
            <w:pPr>
              <w:spacing w:after="0" w:line="240" w:lineRule="auto"/>
              <w:jc w:val="center"/>
              <w:rPr>
                <w:rFonts w:cstheme="minorHAnsi"/>
                <w:sz w:val="20"/>
                <w:szCs w:val="20"/>
              </w:rPr>
            </w:pPr>
            <w:r>
              <w:rPr>
                <w:rFonts w:ascii="Calibri" w:hAnsi="Calibri" w:cs="Calibri"/>
                <w:sz w:val="20"/>
                <w:szCs w:val="20"/>
              </w:rPr>
              <w:t>15/07/2026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8C6213B" w14:textId="0C19A9BE" w:rsidR="006B69E0" w:rsidRPr="00E635EA" w:rsidRDefault="006B69E0" w:rsidP="006B69E0">
            <w:pPr>
              <w:spacing w:after="0" w:line="240" w:lineRule="auto"/>
              <w:rPr>
                <w:rFonts w:cstheme="minorHAnsi"/>
                <w:sz w:val="20"/>
                <w:szCs w:val="20"/>
              </w:rPr>
            </w:pPr>
            <w:r>
              <w:rPr>
                <w:rFonts w:ascii="Calibri" w:hAnsi="Calibri" w:cs="Calibri"/>
                <w:sz w:val="20"/>
                <w:szCs w:val="20"/>
              </w:rPr>
              <w:t>Ministero della Difesa - Aeronautica Militare - 2° Reparto Genio A.M. di Ciampino</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23F5A5BC" w14:textId="1CF53F48" w:rsidR="006B69E0" w:rsidRPr="00E635EA" w:rsidRDefault="006B69E0" w:rsidP="006B69E0">
            <w:pPr>
              <w:spacing w:after="0" w:line="240" w:lineRule="auto"/>
              <w:rPr>
                <w:rFonts w:cstheme="minorHAnsi"/>
                <w:sz w:val="20"/>
                <w:szCs w:val="20"/>
              </w:rPr>
            </w:pPr>
            <w:r>
              <w:rPr>
                <w:rFonts w:ascii="Calibri" w:hAnsi="Calibri" w:cs="Calibri"/>
                <w:sz w:val="20"/>
                <w:szCs w:val="20"/>
              </w:rPr>
              <w:t>Procedura P020/2026 in 5 lotti - Accordo quadro - Affidamento per la verifica preventiva della progettazione e supporto al RUP in fase di progetto, per i lavori di ammodernamento/ potenziamento di infrastrutture aeroportuali - Lotto 5</w:t>
            </w:r>
          </w:p>
        </w:tc>
      </w:tr>
      <w:tr w:rsidR="006B69E0" w:rsidRPr="0002740B" w14:paraId="10DC69B4" w14:textId="77777777" w:rsidTr="006B69E0">
        <w:trPr>
          <w:trHeight w:val="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3C42E84D" w14:textId="6C9D9417" w:rsidR="006B69E0" w:rsidRPr="00E635EA" w:rsidRDefault="006B69E0" w:rsidP="006B69E0">
            <w:pPr>
              <w:spacing w:after="0" w:line="240" w:lineRule="auto"/>
              <w:rPr>
                <w:rFonts w:cstheme="minorHAnsi"/>
                <w:b/>
                <w:bCs/>
                <w:sz w:val="20"/>
                <w:szCs w:val="20"/>
              </w:rPr>
            </w:pPr>
            <w:r w:rsidRPr="002608D1">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DD69BD9" w14:textId="3C7536B7" w:rsidR="006B69E0" w:rsidRPr="00E635EA" w:rsidRDefault="006B69E0" w:rsidP="006B69E0">
            <w:pPr>
              <w:spacing w:after="0" w:line="240" w:lineRule="auto"/>
              <w:jc w:val="center"/>
              <w:rPr>
                <w:rFonts w:cstheme="minorHAnsi"/>
                <w:sz w:val="20"/>
                <w:szCs w:val="20"/>
              </w:rPr>
            </w:pPr>
            <w:r>
              <w:rPr>
                <w:rFonts w:ascii="Calibri" w:hAnsi="Calibri" w:cs="Calibri"/>
                <w:sz w:val="20"/>
                <w:szCs w:val="20"/>
              </w:rPr>
              <w:t>Bologna</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D25D7C8" w14:textId="3B0D119B" w:rsidR="006B69E0" w:rsidRPr="00E635EA" w:rsidRDefault="006B69E0" w:rsidP="006B69E0">
            <w:pPr>
              <w:spacing w:after="0" w:line="240" w:lineRule="auto"/>
              <w:jc w:val="center"/>
              <w:rPr>
                <w:rFonts w:cstheme="minorHAnsi"/>
                <w:sz w:val="20"/>
                <w:szCs w:val="20"/>
              </w:rPr>
            </w:pPr>
            <w:r>
              <w:rPr>
                <w:rFonts w:ascii="Calibri" w:hAnsi="Calibri" w:cs="Calibri"/>
                <w:sz w:val="20"/>
                <w:szCs w:val="20"/>
              </w:rPr>
              <w:t>1.930.000,00</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FD3E88E" w14:textId="003ACB6B" w:rsidR="006B69E0" w:rsidRPr="00E635EA" w:rsidRDefault="006B69E0" w:rsidP="006B69E0">
            <w:pPr>
              <w:spacing w:after="0" w:line="240" w:lineRule="auto"/>
              <w:jc w:val="center"/>
              <w:rPr>
                <w:rFonts w:cstheme="minorHAnsi"/>
                <w:sz w:val="20"/>
                <w:szCs w:val="20"/>
              </w:rPr>
            </w:pPr>
            <w:r>
              <w:rPr>
                <w:rFonts w:ascii="Calibri" w:hAnsi="Calibri" w:cs="Calibri"/>
                <w:sz w:val="20"/>
                <w:szCs w:val="20"/>
              </w:rPr>
              <w:t>17/07/2026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F8D3B58" w14:textId="4C030770" w:rsidR="006B69E0" w:rsidRPr="00E635EA" w:rsidRDefault="006B69E0" w:rsidP="006B69E0">
            <w:pPr>
              <w:spacing w:after="0" w:line="240" w:lineRule="auto"/>
              <w:rPr>
                <w:rFonts w:cstheme="minorHAnsi"/>
                <w:sz w:val="20"/>
                <w:szCs w:val="20"/>
              </w:rPr>
            </w:pPr>
            <w:r>
              <w:rPr>
                <w:rFonts w:ascii="Calibri" w:hAnsi="Calibri" w:cs="Calibri"/>
                <w:sz w:val="20"/>
                <w:szCs w:val="20"/>
              </w:rPr>
              <w:t>Heratech Srl</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782A7BCD" w14:textId="2F9AEFD3" w:rsidR="006B69E0" w:rsidRPr="00E635EA" w:rsidRDefault="006B69E0" w:rsidP="006B69E0">
            <w:pPr>
              <w:spacing w:after="0" w:line="240" w:lineRule="auto"/>
              <w:rPr>
                <w:rFonts w:cstheme="minorHAnsi"/>
                <w:sz w:val="20"/>
                <w:szCs w:val="20"/>
              </w:rPr>
            </w:pPr>
            <w:r>
              <w:rPr>
                <w:rFonts w:ascii="Calibri" w:hAnsi="Calibri" w:cs="Calibri"/>
                <w:sz w:val="20"/>
                <w:szCs w:val="20"/>
              </w:rPr>
              <w:t>Tender T26_16230 - RdO R26_17860 - Prestazioni professionali di sviluppo del progetto di fattibilità tecnico economica per l'ammodernamento della sezione di recupero energetico da fanghi presso il depuratore acque reflue IDAR di Bologna</w:t>
            </w:r>
          </w:p>
        </w:tc>
      </w:tr>
      <w:tr w:rsidR="006B69E0" w:rsidRPr="0002740B" w14:paraId="39957D92" w14:textId="77777777" w:rsidTr="006B69E0">
        <w:trPr>
          <w:trHeight w:val="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72CFC62D" w14:textId="66AF4F9D" w:rsidR="006B69E0" w:rsidRPr="00E635EA" w:rsidRDefault="006B69E0" w:rsidP="006B69E0">
            <w:pPr>
              <w:spacing w:after="0" w:line="240" w:lineRule="auto"/>
              <w:rPr>
                <w:rFonts w:cstheme="minorHAnsi"/>
                <w:b/>
                <w:bCs/>
                <w:sz w:val="20"/>
                <w:szCs w:val="20"/>
              </w:rPr>
            </w:pPr>
            <w:r w:rsidRPr="002608D1">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7F2977F" w14:textId="2361A9CC" w:rsidR="006B69E0" w:rsidRPr="00E635EA" w:rsidRDefault="006B69E0" w:rsidP="006B69E0">
            <w:pPr>
              <w:spacing w:after="0" w:line="240" w:lineRule="auto"/>
              <w:jc w:val="center"/>
              <w:rPr>
                <w:rFonts w:cstheme="minorHAnsi"/>
                <w:sz w:val="20"/>
                <w:szCs w:val="20"/>
              </w:rPr>
            </w:pPr>
            <w:r>
              <w:rPr>
                <w:rFonts w:ascii="Calibri" w:hAnsi="Calibri" w:cs="Calibri"/>
                <w:sz w:val="20"/>
                <w:szCs w:val="20"/>
              </w:rPr>
              <w:t>Roma</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0AAB363" w14:textId="64180E46" w:rsidR="006B69E0" w:rsidRPr="00E635EA" w:rsidRDefault="006B69E0" w:rsidP="006B69E0">
            <w:pPr>
              <w:spacing w:after="0" w:line="240" w:lineRule="auto"/>
              <w:jc w:val="center"/>
              <w:rPr>
                <w:rFonts w:cstheme="minorHAnsi"/>
                <w:sz w:val="20"/>
                <w:szCs w:val="20"/>
              </w:rPr>
            </w:pPr>
            <w:r>
              <w:rPr>
                <w:rFonts w:ascii="Calibri" w:hAnsi="Calibri" w:cs="Calibri"/>
                <w:sz w:val="20"/>
                <w:szCs w:val="20"/>
              </w:rPr>
              <w:t>1.606.956,80</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FB0A50C" w14:textId="3A0184B2" w:rsidR="006B69E0" w:rsidRPr="00E635EA" w:rsidRDefault="006B69E0" w:rsidP="006B69E0">
            <w:pPr>
              <w:spacing w:after="0" w:line="240" w:lineRule="auto"/>
              <w:jc w:val="center"/>
              <w:rPr>
                <w:rFonts w:cstheme="minorHAnsi"/>
                <w:sz w:val="20"/>
                <w:szCs w:val="20"/>
              </w:rPr>
            </w:pPr>
            <w:r>
              <w:rPr>
                <w:rFonts w:ascii="Calibri" w:hAnsi="Calibri" w:cs="Calibri"/>
                <w:sz w:val="20"/>
                <w:szCs w:val="20"/>
              </w:rPr>
              <w:t>15/07/2026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6B88D28" w14:textId="7DA825A6" w:rsidR="006B69E0" w:rsidRPr="00E635EA" w:rsidRDefault="006B69E0" w:rsidP="006B69E0">
            <w:pPr>
              <w:spacing w:after="0" w:line="240" w:lineRule="auto"/>
              <w:rPr>
                <w:rFonts w:cstheme="minorHAnsi"/>
                <w:sz w:val="20"/>
                <w:szCs w:val="20"/>
              </w:rPr>
            </w:pPr>
            <w:r>
              <w:rPr>
                <w:rFonts w:ascii="Calibri" w:hAnsi="Calibri" w:cs="Calibri"/>
                <w:sz w:val="20"/>
                <w:szCs w:val="20"/>
              </w:rPr>
              <w:t>Ministero della Difesa - Aeronautica Militare - 2° Reparto Genio A.M. di Ciampino</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310C2288" w14:textId="003925CD" w:rsidR="006B69E0" w:rsidRPr="00E635EA" w:rsidRDefault="006B69E0" w:rsidP="006B69E0">
            <w:pPr>
              <w:spacing w:after="0" w:line="240" w:lineRule="auto"/>
              <w:rPr>
                <w:rFonts w:cstheme="minorHAnsi"/>
                <w:sz w:val="20"/>
                <w:szCs w:val="20"/>
              </w:rPr>
            </w:pPr>
            <w:r>
              <w:rPr>
                <w:rFonts w:ascii="Calibri" w:hAnsi="Calibri" w:cs="Calibri"/>
                <w:sz w:val="20"/>
                <w:szCs w:val="20"/>
              </w:rPr>
              <w:t>Procedura P020/2026 in 5 lotti - Accordo quadro - Affidamento per la verifica preventiva della progettazione e supporto al RUP in fase di progetto, per i lavori di ammodernamento/ potenziamento di infrastrutture aeroportuali - Lotto 2</w:t>
            </w:r>
          </w:p>
        </w:tc>
      </w:tr>
      <w:tr w:rsidR="006B69E0" w:rsidRPr="0002740B" w14:paraId="53296796" w14:textId="77777777" w:rsidTr="006B69E0">
        <w:trPr>
          <w:trHeight w:val="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3C0DCCC1" w14:textId="6E8E2C4C" w:rsidR="006B69E0" w:rsidRPr="00E635EA" w:rsidRDefault="006B69E0" w:rsidP="006B69E0">
            <w:pPr>
              <w:spacing w:after="0" w:line="220" w:lineRule="exact"/>
              <w:rPr>
                <w:rFonts w:cstheme="minorHAnsi"/>
                <w:b/>
                <w:bCs/>
                <w:sz w:val="20"/>
                <w:szCs w:val="20"/>
              </w:rPr>
            </w:pPr>
            <w:r w:rsidRPr="002608D1">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874D18A" w14:textId="6666ACA9" w:rsidR="006B69E0" w:rsidRPr="00E635EA" w:rsidRDefault="006B69E0" w:rsidP="006B69E0">
            <w:pPr>
              <w:spacing w:after="0" w:line="220" w:lineRule="exact"/>
              <w:jc w:val="center"/>
              <w:rPr>
                <w:rFonts w:cstheme="minorHAnsi"/>
                <w:sz w:val="20"/>
                <w:szCs w:val="20"/>
              </w:rPr>
            </w:pPr>
            <w:r>
              <w:rPr>
                <w:rFonts w:ascii="Calibri" w:hAnsi="Calibri" w:cs="Calibri"/>
                <w:sz w:val="20"/>
                <w:szCs w:val="20"/>
              </w:rPr>
              <w:t>Olbia-Tempio</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4979BA3" w14:textId="2E3D664D" w:rsidR="006B69E0" w:rsidRPr="00E635EA" w:rsidRDefault="006B69E0" w:rsidP="006B69E0">
            <w:pPr>
              <w:spacing w:after="0" w:line="220" w:lineRule="exact"/>
              <w:jc w:val="center"/>
              <w:rPr>
                <w:rFonts w:cstheme="minorHAnsi"/>
                <w:sz w:val="20"/>
                <w:szCs w:val="20"/>
              </w:rPr>
            </w:pPr>
            <w:r>
              <w:rPr>
                <w:rFonts w:ascii="Calibri" w:hAnsi="Calibri" w:cs="Calibri"/>
                <w:sz w:val="20"/>
                <w:szCs w:val="20"/>
              </w:rPr>
              <w:t>1.547.917,38</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73A8379" w14:textId="4C294229" w:rsidR="006B69E0" w:rsidRPr="00E635EA" w:rsidRDefault="006B69E0" w:rsidP="006B69E0">
            <w:pPr>
              <w:spacing w:after="0" w:line="220" w:lineRule="exact"/>
              <w:jc w:val="center"/>
              <w:rPr>
                <w:rFonts w:cstheme="minorHAnsi"/>
                <w:sz w:val="20"/>
                <w:szCs w:val="20"/>
              </w:rPr>
            </w:pPr>
            <w:r>
              <w:rPr>
                <w:rFonts w:ascii="Calibri" w:hAnsi="Calibri" w:cs="Calibri"/>
                <w:sz w:val="20"/>
                <w:szCs w:val="20"/>
              </w:rPr>
              <w:t>20/07/2026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AD288D4" w14:textId="002012D6" w:rsidR="006B69E0" w:rsidRPr="00E635EA" w:rsidRDefault="006B69E0" w:rsidP="006B69E0">
            <w:pPr>
              <w:spacing w:after="0" w:line="220" w:lineRule="exact"/>
              <w:rPr>
                <w:rFonts w:cstheme="minorHAnsi"/>
                <w:sz w:val="20"/>
                <w:szCs w:val="20"/>
              </w:rPr>
            </w:pPr>
            <w:r>
              <w:rPr>
                <w:rFonts w:ascii="Calibri" w:hAnsi="Calibri" w:cs="Calibri"/>
                <w:sz w:val="20"/>
                <w:szCs w:val="20"/>
              </w:rPr>
              <w:t>Geasar Spa - Aeroporto Olbia Costa Smeralda</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59D81EFB" w14:textId="1695B8E1" w:rsidR="006B69E0" w:rsidRPr="00E635EA" w:rsidRDefault="006B69E0" w:rsidP="006B69E0">
            <w:pPr>
              <w:spacing w:after="0" w:line="220" w:lineRule="exact"/>
              <w:rPr>
                <w:rFonts w:cstheme="minorHAnsi"/>
                <w:sz w:val="20"/>
                <w:szCs w:val="20"/>
              </w:rPr>
            </w:pPr>
            <w:r>
              <w:rPr>
                <w:rFonts w:ascii="Calibri" w:hAnsi="Calibri" w:cs="Calibri"/>
                <w:sz w:val="20"/>
                <w:szCs w:val="20"/>
              </w:rPr>
              <w:t>Servizi di ingegneria inerenti gli Interventi per l'incremento della capacità delle infrastrutture di volo e per l'ampliamento dei piazzali di sosta aeromobili dell'aeroporto Olbia Costa Smeralda S.A. Principe Karim Aga Khan IV</w:t>
            </w:r>
          </w:p>
        </w:tc>
      </w:tr>
      <w:tr w:rsidR="006B69E0" w:rsidRPr="0002740B" w14:paraId="5139E5FF" w14:textId="77777777" w:rsidTr="006B69E0">
        <w:trPr>
          <w:trHeight w:val="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7677CE9D" w14:textId="5F465FE3" w:rsidR="006B69E0" w:rsidRPr="00E635EA" w:rsidRDefault="006B69E0" w:rsidP="006B69E0">
            <w:pPr>
              <w:spacing w:after="0" w:line="220" w:lineRule="exact"/>
              <w:rPr>
                <w:rFonts w:cstheme="minorHAnsi"/>
                <w:b/>
                <w:bCs/>
                <w:sz w:val="20"/>
                <w:szCs w:val="20"/>
              </w:rPr>
            </w:pPr>
            <w:r w:rsidRPr="002608D1">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D3E572A" w14:textId="6C16BCB1" w:rsidR="006B69E0" w:rsidRPr="00E635EA" w:rsidRDefault="006B69E0" w:rsidP="006B69E0">
            <w:pPr>
              <w:spacing w:after="0" w:line="220" w:lineRule="exact"/>
              <w:jc w:val="center"/>
              <w:rPr>
                <w:rFonts w:cstheme="minorHAnsi"/>
                <w:sz w:val="20"/>
                <w:szCs w:val="20"/>
              </w:rPr>
            </w:pPr>
            <w:r>
              <w:rPr>
                <w:rFonts w:ascii="Calibri" w:hAnsi="Calibri" w:cs="Calibri"/>
                <w:sz w:val="20"/>
                <w:szCs w:val="20"/>
              </w:rPr>
              <w:t>Napoli</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BA2E976" w14:textId="3F64A370" w:rsidR="006B69E0" w:rsidRPr="00E635EA" w:rsidRDefault="006B69E0" w:rsidP="006B69E0">
            <w:pPr>
              <w:spacing w:after="0" w:line="220" w:lineRule="exact"/>
              <w:jc w:val="center"/>
              <w:rPr>
                <w:rFonts w:cstheme="minorHAnsi"/>
                <w:sz w:val="20"/>
                <w:szCs w:val="20"/>
              </w:rPr>
            </w:pPr>
            <w:r>
              <w:rPr>
                <w:rFonts w:ascii="Calibri" w:hAnsi="Calibri" w:cs="Calibri"/>
                <w:sz w:val="20"/>
                <w:szCs w:val="20"/>
              </w:rPr>
              <w:t>972.625,10</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3E30972" w14:textId="09E18681" w:rsidR="006B69E0" w:rsidRPr="00E635EA" w:rsidRDefault="006B69E0" w:rsidP="006B69E0">
            <w:pPr>
              <w:spacing w:after="0" w:line="220" w:lineRule="exact"/>
              <w:jc w:val="center"/>
              <w:rPr>
                <w:rFonts w:cstheme="minorHAnsi"/>
                <w:sz w:val="20"/>
                <w:szCs w:val="20"/>
              </w:rPr>
            </w:pPr>
            <w:r>
              <w:rPr>
                <w:rFonts w:ascii="Calibri" w:hAnsi="Calibri" w:cs="Calibri"/>
                <w:sz w:val="20"/>
                <w:szCs w:val="20"/>
              </w:rPr>
              <w:t>06/07/2026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7EE0905" w14:textId="697F5AE8" w:rsidR="006B69E0" w:rsidRPr="00E635EA" w:rsidRDefault="006B69E0" w:rsidP="006B69E0">
            <w:pPr>
              <w:spacing w:after="0" w:line="220" w:lineRule="exact"/>
              <w:rPr>
                <w:rFonts w:cstheme="minorHAnsi"/>
                <w:sz w:val="20"/>
                <w:szCs w:val="20"/>
              </w:rPr>
            </w:pPr>
            <w:r>
              <w:rPr>
                <w:rFonts w:ascii="Calibri" w:hAnsi="Calibri" w:cs="Calibri"/>
                <w:sz w:val="20"/>
                <w:szCs w:val="20"/>
              </w:rPr>
              <w:t xml:space="preserve">Regione Campania </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41DCDDE8" w14:textId="2764CF99" w:rsidR="006B69E0" w:rsidRPr="00E635EA" w:rsidRDefault="006B69E0" w:rsidP="006B69E0">
            <w:pPr>
              <w:spacing w:after="0" w:line="220" w:lineRule="exact"/>
              <w:rPr>
                <w:rFonts w:cstheme="minorHAnsi"/>
                <w:sz w:val="20"/>
                <w:szCs w:val="20"/>
              </w:rPr>
            </w:pPr>
            <w:r>
              <w:rPr>
                <w:rFonts w:ascii="Calibri" w:hAnsi="Calibri" w:cs="Calibri"/>
                <w:sz w:val="20"/>
                <w:szCs w:val="20"/>
              </w:rPr>
              <w:t>Gara 4365/AP/2026 - Accordo quadro, con un unico operatore economico, per l'affidamento di servizi di ingegneria ed architettura per la redazione dei livelli di progettazione relativi alle azioni di prevenzione strutturale degli edifici strategici di proprietà regionale</w:t>
            </w:r>
          </w:p>
        </w:tc>
      </w:tr>
      <w:tr w:rsidR="006B69E0" w:rsidRPr="0002740B" w14:paraId="05E3E24F" w14:textId="77777777" w:rsidTr="006B69E0">
        <w:trPr>
          <w:trHeight w:val="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353943E0" w14:textId="29D9601B" w:rsidR="006B69E0" w:rsidRPr="00E635EA" w:rsidRDefault="006B69E0" w:rsidP="006B69E0">
            <w:pPr>
              <w:spacing w:after="0" w:line="220" w:lineRule="exact"/>
              <w:rPr>
                <w:rFonts w:cstheme="minorHAnsi"/>
                <w:b/>
                <w:bCs/>
                <w:sz w:val="20"/>
                <w:szCs w:val="20"/>
              </w:rPr>
            </w:pPr>
            <w:r w:rsidRPr="002608D1">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0EDB2DA" w14:textId="1121841C" w:rsidR="006B69E0" w:rsidRPr="00E635EA" w:rsidRDefault="006B69E0" w:rsidP="006B69E0">
            <w:pPr>
              <w:spacing w:after="0" w:line="220" w:lineRule="exact"/>
              <w:jc w:val="center"/>
              <w:rPr>
                <w:rFonts w:cstheme="minorHAnsi"/>
                <w:sz w:val="20"/>
                <w:szCs w:val="20"/>
              </w:rPr>
            </w:pPr>
            <w:r>
              <w:rPr>
                <w:rFonts w:ascii="Calibri" w:hAnsi="Calibri" w:cs="Calibri"/>
                <w:sz w:val="20"/>
                <w:szCs w:val="20"/>
              </w:rPr>
              <w:t>Roma</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9F34429" w14:textId="21A0D4BE" w:rsidR="006B69E0" w:rsidRPr="00E635EA" w:rsidRDefault="006B69E0" w:rsidP="006B69E0">
            <w:pPr>
              <w:spacing w:after="0" w:line="220" w:lineRule="exact"/>
              <w:jc w:val="center"/>
              <w:rPr>
                <w:rFonts w:cstheme="minorHAnsi"/>
                <w:sz w:val="20"/>
                <w:szCs w:val="20"/>
              </w:rPr>
            </w:pPr>
            <w:r>
              <w:rPr>
                <w:rFonts w:ascii="Calibri" w:hAnsi="Calibri" w:cs="Calibri"/>
                <w:sz w:val="20"/>
                <w:szCs w:val="20"/>
              </w:rPr>
              <w:t>817.533,96</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48AD98C" w14:textId="6A3E586E" w:rsidR="006B69E0" w:rsidRPr="00E635EA" w:rsidRDefault="006B69E0" w:rsidP="006B69E0">
            <w:pPr>
              <w:spacing w:after="0" w:line="220" w:lineRule="exact"/>
              <w:jc w:val="center"/>
              <w:rPr>
                <w:rFonts w:cstheme="minorHAnsi"/>
                <w:sz w:val="20"/>
                <w:szCs w:val="20"/>
              </w:rPr>
            </w:pPr>
            <w:r>
              <w:rPr>
                <w:rFonts w:ascii="Calibri" w:hAnsi="Calibri" w:cs="Calibri"/>
                <w:sz w:val="20"/>
                <w:szCs w:val="20"/>
              </w:rPr>
              <w:t>15/07/2026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DC8A4FA" w14:textId="6D53357D" w:rsidR="006B69E0" w:rsidRPr="00E635EA" w:rsidRDefault="006B69E0" w:rsidP="006B69E0">
            <w:pPr>
              <w:spacing w:after="0" w:line="220" w:lineRule="exact"/>
              <w:rPr>
                <w:rFonts w:cstheme="minorHAnsi"/>
                <w:sz w:val="20"/>
                <w:szCs w:val="20"/>
              </w:rPr>
            </w:pPr>
            <w:r>
              <w:rPr>
                <w:rFonts w:ascii="Calibri" w:hAnsi="Calibri" w:cs="Calibri"/>
                <w:sz w:val="20"/>
                <w:szCs w:val="20"/>
              </w:rPr>
              <w:t>Ministero della Difesa - Aeronautica Militare - 2° Reparto Genio A.M. di Ciampino</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256DF1D9" w14:textId="7B4A601F" w:rsidR="006B69E0" w:rsidRPr="00E635EA" w:rsidRDefault="006B69E0" w:rsidP="006B69E0">
            <w:pPr>
              <w:spacing w:after="0" w:line="220" w:lineRule="exact"/>
              <w:rPr>
                <w:rFonts w:cstheme="minorHAnsi"/>
                <w:sz w:val="20"/>
                <w:szCs w:val="20"/>
              </w:rPr>
            </w:pPr>
            <w:r>
              <w:rPr>
                <w:rFonts w:ascii="Calibri" w:hAnsi="Calibri" w:cs="Calibri"/>
                <w:sz w:val="20"/>
                <w:szCs w:val="20"/>
              </w:rPr>
              <w:t>Procedura P020/2026 in 5 lotti - Accordo quadro - Affidamento per la verifica preventiva della progettazione e supporto al RUP in fase di progetto, per i lavori di ammodernamento/ potenziamento di infrastrutture aeroportuali - Lotto 4</w:t>
            </w:r>
          </w:p>
        </w:tc>
      </w:tr>
      <w:tr w:rsidR="006B69E0" w:rsidRPr="0002740B" w14:paraId="66B52720" w14:textId="77777777" w:rsidTr="006B69E0">
        <w:trPr>
          <w:trHeight w:val="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126DA753" w14:textId="1348C114" w:rsidR="006B69E0" w:rsidRPr="00E635EA" w:rsidRDefault="006B69E0" w:rsidP="006B69E0">
            <w:pPr>
              <w:spacing w:after="0" w:line="220" w:lineRule="exact"/>
              <w:rPr>
                <w:rFonts w:cstheme="minorHAnsi"/>
                <w:b/>
                <w:bCs/>
                <w:sz w:val="20"/>
                <w:szCs w:val="20"/>
              </w:rPr>
            </w:pPr>
            <w:r w:rsidRPr="002608D1">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3B8DE97" w14:textId="67088401" w:rsidR="006B69E0" w:rsidRPr="00E635EA" w:rsidRDefault="006B69E0" w:rsidP="006B69E0">
            <w:pPr>
              <w:spacing w:after="0" w:line="220" w:lineRule="exact"/>
              <w:jc w:val="center"/>
              <w:rPr>
                <w:rFonts w:cstheme="minorHAnsi"/>
                <w:sz w:val="20"/>
                <w:szCs w:val="20"/>
              </w:rPr>
            </w:pPr>
            <w:r>
              <w:rPr>
                <w:rFonts w:ascii="Calibri" w:hAnsi="Calibri" w:cs="Calibri"/>
                <w:sz w:val="20"/>
                <w:szCs w:val="20"/>
              </w:rPr>
              <w:t>Firenze</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6400C9D" w14:textId="0BFC1202" w:rsidR="006B69E0" w:rsidRPr="00E635EA" w:rsidRDefault="006B69E0" w:rsidP="006B69E0">
            <w:pPr>
              <w:spacing w:after="0" w:line="220" w:lineRule="exact"/>
              <w:jc w:val="center"/>
              <w:rPr>
                <w:rFonts w:cstheme="minorHAnsi"/>
                <w:sz w:val="20"/>
                <w:szCs w:val="20"/>
              </w:rPr>
            </w:pPr>
            <w:r>
              <w:rPr>
                <w:rFonts w:ascii="Calibri" w:hAnsi="Calibri" w:cs="Calibri"/>
                <w:sz w:val="20"/>
                <w:szCs w:val="20"/>
              </w:rPr>
              <w:t>756.839,62</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230C0FF" w14:textId="4ED3699C" w:rsidR="006B69E0" w:rsidRPr="00E635EA" w:rsidRDefault="006B69E0" w:rsidP="006B69E0">
            <w:pPr>
              <w:spacing w:after="0" w:line="220" w:lineRule="exact"/>
              <w:jc w:val="center"/>
              <w:rPr>
                <w:rFonts w:cstheme="minorHAnsi"/>
                <w:sz w:val="20"/>
                <w:szCs w:val="20"/>
              </w:rPr>
            </w:pPr>
            <w:r>
              <w:rPr>
                <w:rFonts w:ascii="Calibri" w:hAnsi="Calibri" w:cs="Calibri"/>
                <w:sz w:val="20"/>
                <w:szCs w:val="20"/>
              </w:rPr>
              <w:t>17/07/2026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368C7EF" w14:textId="2AC64F77" w:rsidR="006B69E0" w:rsidRPr="00E635EA" w:rsidRDefault="006B69E0" w:rsidP="006B69E0">
            <w:pPr>
              <w:spacing w:after="0" w:line="220" w:lineRule="exact"/>
              <w:rPr>
                <w:rFonts w:cstheme="minorHAnsi"/>
                <w:sz w:val="20"/>
                <w:szCs w:val="20"/>
              </w:rPr>
            </w:pPr>
            <w:r>
              <w:rPr>
                <w:rFonts w:ascii="Calibri" w:hAnsi="Calibri" w:cs="Calibri"/>
                <w:sz w:val="20"/>
                <w:szCs w:val="20"/>
              </w:rPr>
              <w:t>Ministero della Cultura - Gallerie degli Uffizi di Firenze</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55CAF8BC" w14:textId="70D76DFC" w:rsidR="006B69E0" w:rsidRPr="00E635EA" w:rsidRDefault="006B69E0" w:rsidP="006B69E0">
            <w:pPr>
              <w:spacing w:after="0" w:line="220" w:lineRule="exact"/>
              <w:rPr>
                <w:rFonts w:cstheme="minorHAnsi"/>
                <w:sz w:val="20"/>
                <w:szCs w:val="20"/>
              </w:rPr>
            </w:pPr>
            <w:r>
              <w:rPr>
                <w:rFonts w:ascii="Calibri" w:hAnsi="Calibri" w:cs="Calibri"/>
                <w:sz w:val="20"/>
                <w:szCs w:val="20"/>
              </w:rPr>
              <w:t>Gara europea a procedura aperta per l'appalto dei servizi di ingegneria e architettura: rilievo geometrico e informativo dell'involucro architettonico e progettazione di fattibilità tecnico-economica in modalità BIM finalizzata al restauro delle facciate principali e secondarie e delle coperture del Complesso Vasariano delle Gallerie degli Uffizi in Firenze, inclusa la predisposizione degli elaborati necessari all'affidamento dei lavori mediante appalto integrato, ai sensi dell'art. 71 del d.lgs. 36/2023</w:t>
            </w:r>
          </w:p>
        </w:tc>
      </w:tr>
      <w:tr w:rsidR="006B69E0" w:rsidRPr="0002740B" w14:paraId="06F1820E" w14:textId="77777777" w:rsidTr="006B69E0">
        <w:trPr>
          <w:trHeight w:val="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4EAAE6DE" w14:textId="6923EADD" w:rsidR="006B69E0" w:rsidRPr="00E635EA" w:rsidRDefault="006B69E0" w:rsidP="006B69E0">
            <w:pPr>
              <w:spacing w:after="0" w:line="220" w:lineRule="exact"/>
              <w:rPr>
                <w:rFonts w:cstheme="minorHAnsi"/>
                <w:b/>
                <w:bCs/>
                <w:sz w:val="20"/>
                <w:szCs w:val="20"/>
              </w:rPr>
            </w:pPr>
            <w:r w:rsidRPr="002608D1">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D67B03D" w14:textId="7DB3FD49" w:rsidR="006B69E0" w:rsidRPr="00E635EA" w:rsidRDefault="006B69E0" w:rsidP="006B69E0">
            <w:pPr>
              <w:spacing w:after="0" w:line="220" w:lineRule="exact"/>
              <w:jc w:val="center"/>
              <w:rPr>
                <w:rFonts w:cstheme="minorHAnsi"/>
                <w:sz w:val="20"/>
                <w:szCs w:val="20"/>
              </w:rPr>
            </w:pPr>
            <w:r>
              <w:rPr>
                <w:rFonts w:ascii="Calibri" w:hAnsi="Calibri" w:cs="Calibri"/>
                <w:sz w:val="20"/>
                <w:szCs w:val="20"/>
              </w:rPr>
              <w:t>Udine</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DE0C29D" w14:textId="57A97F1F" w:rsidR="006B69E0" w:rsidRPr="00E635EA" w:rsidRDefault="006B69E0" w:rsidP="006B69E0">
            <w:pPr>
              <w:spacing w:after="0" w:line="220" w:lineRule="exact"/>
              <w:jc w:val="center"/>
              <w:rPr>
                <w:rFonts w:cstheme="minorHAnsi"/>
                <w:sz w:val="20"/>
                <w:szCs w:val="20"/>
              </w:rPr>
            </w:pPr>
            <w:r>
              <w:rPr>
                <w:rFonts w:ascii="Calibri" w:hAnsi="Calibri" w:cs="Calibri"/>
                <w:sz w:val="20"/>
                <w:szCs w:val="20"/>
              </w:rPr>
              <w:t>690.768,70</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296F28E" w14:textId="4492E949" w:rsidR="006B69E0" w:rsidRPr="00E635EA" w:rsidRDefault="006B69E0" w:rsidP="006B69E0">
            <w:pPr>
              <w:spacing w:after="0" w:line="220" w:lineRule="exact"/>
              <w:jc w:val="center"/>
              <w:rPr>
                <w:rFonts w:cstheme="minorHAnsi"/>
                <w:sz w:val="20"/>
                <w:szCs w:val="20"/>
              </w:rPr>
            </w:pPr>
            <w:r>
              <w:rPr>
                <w:rFonts w:ascii="Calibri" w:hAnsi="Calibri" w:cs="Calibri"/>
                <w:sz w:val="20"/>
                <w:szCs w:val="20"/>
              </w:rPr>
              <w:t>14/07/2026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3E3EC2E" w14:textId="0DF6AD2D" w:rsidR="006B69E0" w:rsidRPr="00E635EA" w:rsidRDefault="006B69E0" w:rsidP="006B69E0">
            <w:pPr>
              <w:spacing w:after="0" w:line="220" w:lineRule="exact"/>
              <w:rPr>
                <w:rFonts w:cstheme="minorHAnsi"/>
                <w:sz w:val="20"/>
                <w:szCs w:val="20"/>
              </w:rPr>
            </w:pPr>
            <w:r>
              <w:rPr>
                <w:rFonts w:ascii="Calibri" w:hAnsi="Calibri" w:cs="Calibri"/>
                <w:sz w:val="20"/>
                <w:szCs w:val="20"/>
              </w:rPr>
              <w:t>EDR Udine - Ente di Decentramento Regionale</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19E87C33" w14:textId="20579E43" w:rsidR="006B69E0" w:rsidRPr="00E635EA" w:rsidRDefault="006B69E0" w:rsidP="006B69E0">
            <w:pPr>
              <w:spacing w:after="0" w:line="220" w:lineRule="exact"/>
              <w:rPr>
                <w:rFonts w:cstheme="minorHAnsi"/>
                <w:sz w:val="20"/>
                <w:szCs w:val="20"/>
              </w:rPr>
            </w:pPr>
            <w:r>
              <w:rPr>
                <w:rFonts w:ascii="Calibri" w:hAnsi="Calibri" w:cs="Calibri"/>
                <w:sz w:val="20"/>
                <w:szCs w:val="20"/>
              </w:rPr>
              <w:t>Opera 0073 - Convitto Nazionale P. Diacono di Cividale del Friuli - Lavori di adeguamento alle normative antincendio per conseguimento CPI - Progettazione di Fattibilità Tecnico Economica ed Esecutiva, Coordinamento della Sicurezza in Progettazione ed Esecuzione, Direzione Lavori con UDL, redazione e presentazione SCIA</w:t>
            </w:r>
          </w:p>
        </w:tc>
      </w:tr>
      <w:tr w:rsidR="006B69E0" w:rsidRPr="0002740B" w14:paraId="33E93D64" w14:textId="77777777" w:rsidTr="006B69E0">
        <w:trPr>
          <w:trHeight w:val="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7A16F82C" w14:textId="21F60EE2" w:rsidR="006B69E0" w:rsidRPr="00E635EA" w:rsidRDefault="006B69E0" w:rsidP="006B69E0">
            <w:pPr>
              <w:spacing w:after="0" w:line="220" w:lineRule="exact"/>
              <w:rPr>
                <w:rFonts w:cstheme="minorHAnsi"/>
                <w:b/>
                <w:bCs/>
                <w:sz w:val="20"/>
                <w:szCs w:val="20"/>
              </w:rPr>
            </w:pPr>
            <w:r w:rsidRPr="002608D1">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E3BACD0" w14:textId="4A358BDB" w:rsidR="006B69E0" w:rsidRPr="00E635EA" w:rsidRDefault="006B69E0" w:rsidP="006B69E0">
            <w:pPr>
              <w:spacing w:after="0" w:line="220" w:lineRule="exact"/>
              <w:jc w:val="center"/>
              <w:rPr>
                <w:rFonts w:cstheme="minorHAnsi"/>
                <w:sz w:val="20"/>
                <w:szCs w:val="20"/>
              </w:rPr>
            </w:pPr>
            <w:r>
              <w:rPr>
                <w:rFonts w:ascii="Calibri" w:hAnsi="Calibri" w:cs="Calibri"/>
                <w:sz w:val="20"/>
                <w:szCs w:val="20"/>
              </w:rPr>
              <w:t>Roma</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2619914" w14:textId="4142EDCC" w:rsidR="006B69E0" w:rsidRPr="00E635EA" w:rsidRDefault="006B69E0" w:rsidP="006B69E0">
            <w:pPr>
              <w:spacing w:after="0" w:line="220" w:lineRule="exact"/>
              <w:jc w:val="center"/>
              <w:rPr>
                <w:rFonts w:cstheme="minorHAnsi"/>
                <w:sz w:val="20"/>
                <w:szCs w:val="20"/>
              </w:rPr>
            </w:pPr>
            <w:r>
              <w:rPr>
                <w:rFonts w:ascii="Calibri" w:hAnsi="Calibri" w:cs="Calibri"/>
                <w:sz w:val="20"/>
                <w:szCs w:val="20"/>
              </w:rPr>
              <w:t>646.000,00</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53A7539" w14:textId="66557BD4" w:rsidR="006B69E0" w:rsidRPr="00E635EA" w:rsidRDefault="006B69E0" w:rsidP="006B69E0">
            <w:pPr>
              <w:spacing w:after="0" w:line="220" w:lineRule="exact"/>
              <w:jc w:val="center"/>
              <w:rPr>
                <w:rFonts w:cstheme="minorHAnsi"/>
                <w:sz w:val="20"/>
                <w:szCs w:val="20"/>
              </w:rPr>
            </w:pPr>
            <w:r>
              <w:rPr>
                <w:rFonts w:ascii="Calibri" w:hAnsi="Calibri" w:cs="Calibri"/>
                <w:sz w:val="20"/>
                <w:szCs w:val="20"/>
              </w:rPr>
              <w:t>11/07/2026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EAFE733" w14:textId="56B79A37" w:rsidR="006B69E0" w:rsidRPr="00E635EA" w:rsidRDefault="006B69E0" w:rsidP="006B69E0">
            <w:pPr>
              <w:spacing w:after="0" w:line="220" w:lineRule="exact"/>
              <w:rPr>
                <w:rFonts w:cstheme="minorHAnsi"/>
                <w:sz w:val="20"/>
                <w:szCs w:val="20"/>
              </w:rPr>
            </w:pPr>
            <w:r>
              <w:rPr>
                <w:rFonts w:ascii="Calibri" w:hAnsi="Calibri" w:cs="Calibri"/>
                <w:sz w:val="20"/>
                <w:szCs w:val="20"/>
              </w:rPr>
              <w:t>Comune di Monte Porzio Catone</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0D453AB1" w14:textId="20581E14" w:rsidR="006B69E0" w:rsidRPr="00E635EA" w:rsidRDefault="006B69E0" w:rsidP="006B69E0">
            <w:pPr>
              <w:spacing w:after="0" w:line="220" w:lineRule="exact"/>
              <w:rPr>
                <w:rFonts w:cstheme="minorHAnsi"/>
                <w:sz w:val="20"/>
                <w:szCs w:val="20"/>
              </w:rPr>
            </w:pPr>
            <w:r>
              <w:rPr>
                <w:rFonts w:ascii="Calibri" w:hAnsi="Calibri" w:cs="Calibri"/>
                <w:sz w:val="20"/>
                <w:szCs w:val="20"/>
              </w:rPr>
              <w:t>Servizio di supporto all'attività istruttoria di gestione delle istanze di condono edilizio ex L.47/85, L. 724/94, L. 326/03 E L.R. 12/04 presentate al comune</w:t>
            </w:r>
          </w:p>
        </w:tc>
      </w:tr>
      <w:tr w:rsidR="006B69E0" w:rsidRPr="0002740B" w14:paraId="4B6A68DF" w14:textId="77777777" w:rsidTr="006B69E0">
        <w:trPr>
          <w:trHeight w:val="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36FF0C6D" w14:textId="29B023B7" w:rsidR="006B69E0" w:rsidRPr="00E635EA" w:rsidRDefault="006B69E0" w:rsidP="006B69E0">
            <w:pPr>
              <w:spacing w:after="0" w:line="220" w:lineRule="exact"/>
              <w:rPr>
                <w:rFonts w:cstheme="minorHAnsi"/>
                <w:b/>
                <w:bCs/>
                <w:sz w:val="20"/>
                <w:szCs w:val="20"/>
              </w:rPr>
            </w:pPr>
            <w:r w:rsidRPr="002608D1">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18C88E3" w14:textId="1BD1E95A" w:rsidR="006B69E0" w:rsidRPr="00E635EA" w:rsidRDefault="006B69E0" w:rsidP="006B69E0">
            <w:pPr>
              <w:spacing w:after="0" w:line="220" w:lineRule="exact"/>
              <w:jc w:val="center"/>
              <w:rPr>
                <w:rFonts w:cstheme="minorHAnsi"/>
                <w:sz w:val="20"/>
                <w:szCs w:val="20"/>
              </w:rPr>
            </w:pPr>
            <w:r>
              <w:rPr>
                <w:rFonts w:ascii="Calibri" w:hAnsi="Calibri" w:cs="Calibri"/>
                <w:sz w:val="20"/>
                <w:szCs w:val="20"/>
              </w:rPr>
              <w:t>Foggia</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76C5DC2" w14:textId="7E2FCECB" w:rsidR="006B69E0" w:rsidRPr="00E635EA" w:rsidRDefault="006B69E0" w:rsidP="006B69E0">
            <w:pPr>
              <w:spacing w:after="0" w:line="220" w:lineRule="exact"/>
              <w:jc w:val="center"/>
              <w:rPr>
                <w:rFonts w:cstheme="minorHAnsi"/>
                <w:sz w:val="20"/>
                <w:szCs w:val="20"/>
              </w:rPr>
            </w:pPr>
            <w:r>
              <w:rPr>
                <w:rFonts w:ascii="Calibri" w:hAnsi="Calibri" w:cs="Calibri"/>
                <w:sz w:val="20"/>
                <w:szCs w:val="20"/>
              </w:rPr>
              <w:t>615.946,72</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355A787" w14:textId="792ABF0B" w:rsidR="006B69E0" w:rsidRPr="00E635EA" w:rsidRDefault="006B69E0" w:rsidP="006B69E0">
            <w:pPr>
              <w:spacing w:after="0" w:line="220" w:lineRule="exact"/>
              <w:jc w:val="center"/>
              <w:rPr>
                <w:rFonts w:cstheme="minorHAnsi"/>
                <w:sz w:val="20"/>
                <w:szCs w:val="20"/>
              </w:rPr>
            </w:pPr>
            <w:r>
              <w:rPr>
                <w:rFonts w:ascii="Calibri" w:hAnsi="Calibri" w:cs="Calibri"/>
                <w:sz w:val="20"/>
                <w:szCs w:val="20"/>
              </w:rPr>
              <w:t>30/06/2026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808CDE5" w14:textId="4D30ABA0" w:rsidR="006B69E0" w:rsidRPr="00E635EA" w:rsidRDefault="006B69E0" w:rsidP="006B69E0">
            <w:pPr>
              <w:spacing w:after="0" w:line="220" w:lineRule="exact"/>
              <w:rPr>
                <w:rFonts w:cstheme="minorHAnsi"/>
                <w:sz w:val="20"/>
                <w:szCs w:val="20"/>
              </w:rPr>
            </w:pPr>
            <w:r>
              <w:rPr>
                <w:rFonts w:ascii="Calibri" w:hAnsi="Calibri" w:cs="Calibri"/>
                <w:sz w:val="20"/>
                <w:szCs w:val="20"/>
              </w:rPr>
              <w:t>Consorzio ASI - Consorzio per l'Area di Sviluppo Industriale di Foggia</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24CF9A97" w14:textId="0B3D57B8" w:rsidR="006B69E0" w:rsidRPr="00E635EA" w:rsidRDefault="006B69E0" w:rsidP="006B69E0">
            <w:pPr>
              <w:spacing w:after="0" w:line="220" w:lineRule="exact"/>
              <w:rPr>
                <w:rFonts w:cstheme="minorHAnsi"/>
                <w:sz w:val="20"/>
                <w:szCs w:val="20"/>
              </w:rPr>
            </w:pPr>
            <w:r>
              <w:rPr>
                <w:rFonts w:ascii="Calibri" w:hAnsi="Calibri" w:cs="Calibri"/>
                <w:sz w:val="20"/>
                <w:szCs w:val="20"/>
              </w:rPr>
              <w:t>Servizi tecnici di ingegneria e architettura per la direzione dei lavori (misura e contabilità) e coordinamento della sicurezza in fase di esecuzione dell'intervento: FSC 2014-2020 Patto per lo Sviluppo della Regione Puglia. Realizzazione della piattaforma logistica integrata ferroviaria Incoronata. Opere ferroviarie CUP (master) H71C18000050002 – Superfici coperte (I Lotto) CUP (master) H71C18000050002 _ CUP (collegato) H71C18000070002 - Strade/Viabilità CUP (master) H71C18000050002 _ CUP (collegato) H71C18000080002.</w:t>
            </w:r>
          </w:p>
        </w:tc>
      </w:tr>
      <w:tr w:rsidR="006B69E0" w:rsidRPr="0002740B" w14:paraId="48169314" w14:textId="77777777" w:rsidTr="006B69E0">
        <w:trPr>
          <w:trHeight w:val="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4C4620EE" w14:textId="51D72BC6" w:rsidR="006B69E0" w:rsidRPr="00E635EA" w:rsidRDefault="006B69E0" w:rsidP="006B69E0">
            <w:pPr>
              <w:spacing w:after="0" w:line="220" w:lineRule="exact"/>
              <w:rPr>
                <w:rFonts w:cstheme="minorHAnsi"/>
                <w:b/>
                <w:bCs/>
                <w:sz w:val="20"/>
                <w:szCs w:val="20"/>
              </w:rPr>
            </w:pPr>
            <w:r w:rsidRPr="002608D1">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96A3635" w14:textId="79910C4D" w:rsidR="006B69E0" w:rsidRPr="00E635EA" w:rsidRDefault="006B69E0" w:rsidP="006B69E0">
            <w:pPr>
              <w:spacing w:after="0" w:line="220" w:lineRule="exact"/>
              <w:jc w:val="center"/>
              <w:rPr>
                <w:rFonts w:cstheme="minorHAnsi"/>
                <w:sz w:val="20"/>
                <w:szCs w:val="20"/>
              </w:rPr>
            </w:pPr>
            <w:r>
              <w:rPr>
                <w:rFonts w:ascii="Calibri" w:hAnsi="Calibri" w:cs="Calibri"/>
                <w:sz w:val="20"/>
                <w:szCs w:val="20"/>
              </w:rPr>
              <w:t>L'Aquila</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AAE70BC" w14:textId="13972557" w:rsidR="006B69E0" w:rsidRPr="00E635EA" w:rsidRDefault="006B69E0" w:rsidP="006B69E0">
            <w:pPr>
              <w:spacing w:after="0" w:line="220" w:lineRule="exact"/>
              <w:jc w:val="center"/>
              <w:rPr>
                <w:rFonts w:cstheme="minorHAnsi"/>
                <w:sz w:val="20"/>
                <w:szCs w:val="20"/>
              </w:rPr>
            </w:pPr>
            <w:r>
              <w:rPr>
                <w:rFonts w:ascii="Calibri" w:hAnsi="Calibri" w:cs="Calibri"/>
                <w:sz w:val="20"/>
                <w:szCs w:val="20"/>
              </w:rPr>
              <w:t>530.537,03</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127C233" w14:textId="5985C103" w:rsidR="006B69E0" w:rsidRPr="00E635EA" w:rsidRDefault="006B69E0" w:rsidP="006B69E0">
            <w:pPr>
              <w:spacing w:after="0" w:line="220" w:lineRule="exact"/>
              <w:jc w:val="center"/>
              <w:rPr>
                <w:rFonts w:cstheme="minorHAnsi"/>
                <w:sz w:val="20"/>
                <w:szCs w:val="20"/>
              </w:rPr>
            </w:pPr>
            <w:r>
              <w:rPr>
                <w:rFonts w:ascii="Calibri" w:hAnsi="Calibri" w:cs="Calibri"/>
                <w:sz w:val="20"/>
                <w:szCs w:val="20"/>
              </w:rPr>
              <w:t>09/07/2026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D51F990" w14:textId="754F4D45" w:rsidR="006B69E0" w:rsidRPr="00E635EA" w:rsidRDefault="006B69E0" w:rsidP="006B69E0">
            <w:pPr>
              <w:spacing w:after="0" w:line="220" w:lineRule="exact"/>
              <w:rPr>
                <w:rFonts w:cstheme="minorHAnsi"/>
                <w:sz w:val="20"/>
                <w:szCs w:val="20"/>
              </w:rPr>
            </w:pPr>
            <w:r>
              <w:rPr>
                <w:rFonts w:ascii="Calibri" w:hAnsi="Calibri" w:cs="Calibri"/>
                <w:sz w:val="20"/>
                <w:szCs w:val="20"/>
              </w:rPr>
              <w:t>Servizio Genio Civile di Teramo - DPE014</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4CDFFDC0" w14:textId="0319BE82" w:rsidR="006B69E0" w:rsidRPr="00E635EA" w:rsidRDefault="006B69E0" w:rsidP="006B69E0">
            <w:pPr>
              <w:spacing w:after="0" w:line="220" w:lineRule="exact"/>
              <w:rPr>
                <w:rFonts w:cstheme="minorHAnsi"/>
                <w:sz w:val="20"/>
                <w:szCs w:val="20"/>
              </w:rPr>
            </w:pPr>
            <w:r>
              <w:rPr>
                <w:rFonts w:ascii="Calibri" w:hAnsi="Calibri" w:cs="Calibri"/>
                <w:sz w:val="20"/>
                <w:szCs w:val="20"/>
              </w:rPr>
              <w:t>Bando (PI026602-26) Gara comunitaria a procedura aperta ai sensi degli artt. 70 e 71 del d.lgs. n. 36/2023 per l'affidamento dei servizi di architettura e ingegneria relativi, per l'intervento denominato "DPCM 14/07/2016 art. 3 comma 4 – Intervento riduzione rischio idraulico, tutela e recupero ecosistema fluviale tratto fociale - bacino idrografico del Vomano" (Progettazione PFTE ed esecutiva, Coordinamento della sicurezza in fase di progettazione con Opzioni di Direzione Lavori e Coordinamento per la sicurezza in fase di Esecuzione e assistenza al collaudo, con metodologia BIM).</w:t>
            </w:r>
          </w:p>
        </w:tc>
      </w:tr>
      <w:tr w:rsidR="006B69E0" w:rsidRPr="0002740B" w14:paraId="3F028C1A" w14:textId="77777777" w:rsidTr="006B69E0">
        <w:trPr>
          <w:trHeight w:val="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2515486C" w14:textId="7EBF008F" w:rsidR="006B69E0" w:rsidRPr="00E635EA" w:rsidRDefault="006B69E0" w:rsidP="006B69E0">
            <w:pPr>
              <w:spacing w:after="0" w:line="240" w:lineRule="auto"/>
              <w:rPr>
                <w:rFonts w:cstheme="minorHAnsi"/>
                <w:b/>
                <w:bCs/>
                <w:sz w:val="20"/>
                <w:szCs w:val="20"/>
              </w:rPr>
            </w:pPr>
            <w:r w:rsidRPr="002608D1">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C882F20" w14:textId="6E9335CA" w:rsidR="006B69E0" w:rsidRPr="00E635EA" w:rsidRDefault="006B69E0" w:rsidP="006B69E0">
            <w:pPr>
              <w:spacing w:after="0" w:line="240" w:lineRule="auto"/>
              <w:jc w:val="center"/>
              <w:rPr>
                <w:rFonts w:cstheme="minorHAnsi"/>
                <w:sz w:val="20"/>
                <w:szCs w:val="20"/>
              </w:rPr>
            </w:pPr>
            <w:r>
              <w:rPr>
                <w:rFonts w:ascii="Calibri" w:hAnsi="Calibri" w:cs="Calibri"/>
                <w:sz w:val="20"/>
                <w:szCs w:val="20"/>
              </w:rPr>
              <w:t>Savona</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F84BAF0" w14:textId="6C0F10DE" w:rsidR="006B69E0" w:rsidRPr="00E635EA" w:rsidRDefault="006B69E0" w:rsidP="006B69E0">
            <w:pPr>
              <w:spacing w:after="0" w:line="240" w:lineRule="auto"/>
              <w:jc w:val="center"/>
              <w:rPr>
                <w:rFonts w:cstheme="minorHAnsi"/>
                <w:sz w:val="20"/>
                <w:szCs w:val="20"/>
              </w:rPr>
            </w:pPr>
            <w:r>
              <w:rPr>
                <w:rFonts w:ascii="Calibri" w:hAnsi="Calibri" w:cs="Calibri"/>
                <w:sz w:val="20"/>
                <w:szCs w:val="20"/>
              </w:rPr>
              <w:t>516.387,25</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2045AA3" w14:textId="3C6D86E9" w:rsidR="006B69E0" w:rsidRPr="00E635EA" w:rsidRDefault="006B69E0" w:rsidP="006B69E0">
            <w:pPr>
              <w:spacing w:after="0" w:line="240" w:lineRule="auto"/>
              <w:jc w:val="center"/>
              <w:rPr>
                <w:rFonts w:cstheme="minorHAnsi"/>
                <w:sz w:val="20"/>
                <w:szCs w:val="20"/>
              </w:rPr>
            </w:pPr>
            <w:r>
              <w:rPr>
                <w:rFonts w:ascii="Calibri" w:hAnsi="Calibri" w:cs="Calibri"/>
                <w:sz w:val="20"/>
                <w:szCs w:val="20"/>
              </w:rPr>
              <w:t>13/07/2026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C15E3B2" w14:textId="597DFC3A" w:rsidR="006B69E0" w:rsidRPr="00E635EA" w:rsidRDefault="006B69E0" w:rsidP="006B69E0">
            <w:pPr>
              <w:spacing w:after="0" w:line="240" w:lineRule="auto"/>
              <w:rPr>
                <w:rFonts w:cstheme="minorHAnsi"/>
                <w:sz w:val="20"/>
                <w:szCs w:val="20"/>
              </w:rPr>
            </w:pPr>
            <w:r>
              <w:rPr>
                <w:rFonts w:ascii="Calibri" w:hAnsi="Calibri" w:cs="Calibri"/>
                <w:sz w:val="20"/>
                <w:szCs w:val="20"/>
              </w:rPr>
              <w:t>Comune di Vado Ligure</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1ECD249E" w14:textId="729D75F9" w:rsidR="006B69E0" w:rsidRPr="00E635EA" w:rsidRDefault="006B69E0" w:rsidP="006B69E0">
            <w:pPr>
              <w:spacing w:after="0" w:line="240" w:lineRule="auto"/>
              <w:rPr>
                <w:rFonts w:cstheme="minorHAnsi"/>
                <w:sz w:val="20"/>
                <w:szCs w:val="20"/>
              </w:rPr>
            </w:pPr>
            <w:r>
              <w:rPr>
                <w:rFonts w:ascii="Calibri" w:hAnsi="Calibri" w:cs="Calibri"/>
                <w:sz w:val="20"/>
                <w:szCs w:val="20"/>
              </w:rPr>
              <w:t>Id Sintel 220500944 Servizi di direzione lavori e direzione operativa per la realizzazione di un nuovo centro polisportivo multidisciplinare presso lo stadio F. Chittolina – Lotto 1 – Sito nel comune di Vado Ligure (SV) e opzione delle attività relative alla Direzione Lavori e Direzione Operativa relative al Lotto 2</w:t>
            </w:r>
          </w:p>
        </w:tc>
      </w:tr>
      <w:tr w:rsidR="006B69E0" w:rsidRPr="0002740B" w14:paraId="6B870CE4" w14:textId="77777777" w:rsidTr="006B69E0">
        <w:trPr>
          <w:trHeight w:val="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72F1D5D1" w14:textId="17393E70" w:rsidR="006B69E0" w:rsidRPr="00E635EA" w:rsidRDefault="006B69E0" w:rsidP="006B69E0">
            <w:pPr>
              <w:spacing w:after="0" w:line="240" w:lineRule="auto"/>
              <w:rPr>
                <w:rFonts w:cstheme="minorHAnsi"/>
                <w:b/>
                <w:bCs/>
                <w:sz w:val="20"/>
                <w:szCs w:val="20"/>
              </w:rPr>
            </w:pPr>
            <w:r w:rsidRPr="002608D1">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2A4A724" w14:textId="7B2CBF46" w:rsidR="006B69E0" w:rsidRPr="00E635EA" w:rsidRDefault="006B69E0" w:rsidP="006B69E0">
            <w:pPr>
              <w:spacing w:after="0" w:line="240" w:lineRule="auto"/>
              <w:jc w:val="center"/>
              <w:rPr>
                <w:rFonts w:cstheme="minorHAnsi"/>
                <w:sz w:val="20"/>
                <w:szCs w:val="20"/>
              </w:rPr>
            </w:pPr>
            <w:r>
              <w:rPr>
                <w:rFonts w:ascii="Calibri" w:hAnsi="Calibri" w:cs="Calibri"/>
                <w:sz w:val="20"/>
                <w:szCs w:val="20"/>
              </w:rPr>
              <w:t>Salerno</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1ACDF6D" w14:textId="30888B5B" w:rsidR="006B69E0" w:rsidRPr="00E635EA" w:rsidRDefault="006B69E0" w:rsidP="006B69E0">
            <w:pPr>
              <w:spacing w:after="0" w:line="240" w:lineRule="auto"/>
              <w:jc w:val="center"/>
              <w:rPr>
                <w:rFonts w:cstheme="minorHAnsi"/>
                <w:sz w:val="20"/>
                <w:szCs w:val="20"/>
              </w:rPr>
            </w:pPr>
            <w:r>
              <w:rPr>
                <w:rFonts w:ascii="Calibri" w:hAnsi="Calibri" w:cs="Calibri"/>
                <w:sz w:val="20"/>
                <w:szCs w:val="20"/>
              </w:rPr>
              <w:t>511.595,89</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0044027" w14:textId="7CF4274C" w:rsidR="006B69E0" w:rsidRPr="00E635EA" w:rsidRDefault="006B69E0" w:rsidP="006B69E0">
            <w:pPr>
              <w:spacing w:after="0" w:line="240" w:lineRule="auto"/>
              <w:jc w:val="center"/>
              <w:rPr>
                <w:rFonts w:cstheme="minorHAnsi"/>
                <w:sz w:val="20"/>
                <w:szCs w:val="20"/>
              </w:rPr>
            </w:pPr>
            <w:r>
              <w:rPr>
                <w:rFonts w:ascii="Calibri" w:hAnsi="Calibri" w:cs="Calibri"/>
                <w:sz w:val="20"/>
                <w:szCs w:val="20"/>
              </w:rPr>
              <w:t>13/07/2026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E1DCCB1" w14:textId="07BBD8E7" w:rsidR="006B69E0" w:rsidRPr="00E635EA" w:rsidRDefault="006B69E0" w:rsidP="006B69E0">
            <w:pPr>
              <w:spacing w:after="0" w:line="240" w:lineRule="auto"/>
              <w:rPr>
                <w:rFonts w:cstheme="minorHAnsi"/>
                <w:sz w:val="20"/>
                <w:szCs w:val="20"/>
              </w:rPr>
            </w:pPr>
            <w:r>
              <w:rPr>
                <w:rFonts w:ascii="Calibri" w:hAnsi="Calibri" w:cs="Calibri"/>
                <w:sz w:val="20"/>
                <w:szCs w:val="20"/>
              </w:rPr>
              <w:t>Comune di Sant'Arsenio</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384288CE" w14:textId="6B6F0C0A" w:rsidR="006B69E0" w:rsidRPr="00E635EA" w:rsidRDefault="006B69E0" w:rsidP="006B69E0">
            <w:pPr>
              <w:spacing w:after="0" w:line="240" w:lineRule="auto"/>
              <w:rPr>
                <w:rFonts w:cstheme="minorHAnsi"/>
                <w:sz w:val="20"/>
                <w:szCs w:val="20"/>
              </w:rPr>
            </w:pPr>
            <w:r>
              <w:rPr>
                <w:rFonts w:ascii="Calibri" w:hAnsi="Calibri" w:cs="Calibri"/>
                <w:sz w:val="20"/>
                <w:szCs w:val="20"/>
              </w:rPr>
              <w:t>Appalto di servizi tecnici di progettazione in modalità BIM, con opzione dei direzione lavori, dei lavori di ristrutturazione edilizia e messa in sicurezza mediante demolizione e ricostruzione dell'Istituto Professionale Settore Servizi di Enogastronomia e Ospitalità Alberghiera A. Sacco in Sant'Arsenio - Fondo europeo di sviluppo regionale (FESR) (2021/2027)</w:t>
            </w:r>
          </w:p>
        </w:tc>
      </w:tr>
      <w:tr w:rsidR="006B69E0" w:rsidRPr="0002740B" w14:paraId="79321F68" w14:textId="77777777" w:rsidTr="006B69E0">
        <w:trPr>
          <w:trHeight w:val="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3719CF0F" w14:textId="18E85FE7" w:rsidR="006B69E0" w:rsidRPr="00E635EA" w:rsidRDefault="006B69E0" w:rsidP="006B69E0">
            <w:pPr>
              <w:spacing w:after="0" w:line="240" w:lineRule="auto"/>
              <w:rPr>
                <w:rFonts w:cstheme="minorHAnsi"/>
                <w:b/>
                <w:bCs/>
                <w:sz w:val="20"/>
                <w:szCs w:val="20"/>
              </w:rPr>
            </w:pPr>
            <w:r w:rsidRPr="002608D1">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4293D3A" w14:textId="5FE75775" w:rsidR="006B69E0" w:rsidRPr="00E635EA" w:rsidRDefault="006B69E0" w:rsidP="006B69E0">
            <w:pPr>
              <w:spacing w:after="0" w:line="240" w:lineRule="auto"/>
              <w:jc w:val="center"/>
              <w:rPr>
                <w:rFonts w:cstheme="minorHAnsi"/>
                <w:sz w:val="20"/>
                <w:szCs w:val="20"/>
              </w:rPr>
            </w:pPr>
            <w:r>
              <w:rPr>
                <w:rFonts w:ascii="Calibri" w:hAnsi="Calibri" w:cs="Calibri"/>
                <w:sz w:val="20"/>
                <w:szCs w:val="20"/>
              </w:rPr>
              <w:t>Trieste</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D1EBE8C" w14:textId="79937EDE" w:rsidR="006B69E0" w:rsidRPr="00E635EA" w:rsidRDefault="006B69E0" w:rsidP="006B69E0">
            <w:pPr>
              <w:spacing w:after="0" w:line="240" w:lineRule="auto"/>
              <w:jc w:val="center"/>
              <w:rPr>
                <w:rFonts w:cstheme="minorHAnsi"/>
                <w:sz w:val="20"/>
                <w:szCs w:val="20"/>
              </w:rPr>
            </w:pPr>
            <w:r>
              <w:rPr>
                <w:rFonts w:ascii="Calibri" w:hAnsi="Calibri" w:cs="Calibri"/>
                <w:sz w:val="20"/>
                <w:szCs w:val="20"/>
              </w:rPr>
              <w:t>492.800,00</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F80F107" w14:textId="352170C6" w:rsidR="006B69E0" w:rsidRPr="00E635EA" w:rsidRDefault="006B69E0" w:rsidP="006B69E0">
            <w:pPr>
              <w:spacing w:after="0" w:line="240" w:lineRule="auto"/>
              <w:jc w:val="center"/>
              <w:rPr>
                <w:rFonts w:cstheme="minorHAnsi"/>
                <w:sz w:val="20"/>
                <w:szCs w:val="20"/>
              </w:rPr>
            </w:pPr>
            <w:r>
              <w:rPr>
                <w:rFonts w:ascii="Calibri" w:hAnsi="Calibri" w:cs="Calibri"/>
                <w:sz w:val="20"/>
                <w:szCs w:val="20"/>
              </w:rPr>
              <w:t>20/07/2026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0AB703D" w14:textId="3C26E7F6" w:rsidR="006B69E0" w:rsidRPr="00E635EA" w:rsidRDefault="006B69E0" w:rsidP="006B69E0">
            <w:pPr>
              <w:spacing w:after="0" w:line="240" w:lineRule="auto"/>
              <w:rPr>
                <w:rFonts w:cstheme="minorHAnsi"/>
                <w:sz w:val="20"/>
                <w:szCs w:val="20"/>
              </w:rPr>
            </w:pPr>
            <w:r>
              <w:rPr>
                <w:rFonts w:ascii="Calibri" w:hAnsi="Calibri" w:cs="Calibri"/>
                <w:sz w:val="20"/>
                <w:szCs w:val="20"/>
              </w:rPr>
              <w:t>I.R.C.C.S. - Istituto per l'Infanzia Ospedale Infantile Burlo Garofolo di Trieste</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6BFD8DB4" w14:textId="273F95A1" w:rsidR="006B69E0" w:rsidRPr="00E635EA" w:rsidRDefault="006B69E0" w:rsidP="006B69E0">
            <w:pPr>
              <w:spacing w:after="0" w:line="240" w:lineRule="auto"/>
              <w:rPr>
                <w:rFonts w:cstheme="minorHAnsi"/>
                <w:sz w:val="20"/>
                <w:szCs w:val="20"/>
              </w:rPr>
            </w:pPr>
            <w:r>
              <w:rPr>
                <w:rFonts w:ascii="Calibri" w:hAnsi="Calibri" w:cs="Calibri"/>
                <w:sz w:val="20"/>
                <w:szCs w:val="20"/>
              </w:rPr>
              <w:t>Servizio di convalida e qualifica degli ambienti a contaminazione controllata e delle relative attrezzature presso le strutture dell'IRCCS Burlo Garofolo - rfq_124765</w:t>
            </w:r>
          </w:p>
        </w:tc>
      </w:tr>
      <w:tr w:rsidR="006B69E0" w:rsidRPr="0002740B" w14:paraId="2717B2C5" w14:textId="77777777" w:rsidTr="006B69E0">
        <w:trPr>
          <w:trHeight w:val="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12EBE413" w14:textId="02DD3AC8" w:rsidR="006B69E0" w:rsidRPr="00E635EA" w:rsidRDefault="006B69E0" w:rsidP="006B69E0">
            <w:pPr>
              <w:spacing w:after="0" w:line="240" w:lineRule="auto"/>
              <w:rPr>
                <w:rFonts w:cstheme="minorHAnsi"/>
                <w:b/>
                <w:bCs/>
                <w:sz w:val="20"/>
                <w:szCs w:val="20"/>
              </w:rPr>
            </w:pPr>
            <w:r w:rsidRPr="002608D1">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E997A26" w14:textId="5EB9F7E8" w:rsidR="006B69E0" w:rsidRPr="00E635EA" w:rsidRDefault="006B69E0" w:rsidP="006B69E0">
            <w:pPr>
              <w:spacing w:after="0" w:line="240" w:lineRule="auto"/>
              <w:jc w:val="center"/>
              <w:rPr>
                <w:rFonts w:cstheme="minorHAnsi"/>
                <w:sz w:val="20"/>
                <w:szCs w:val="20"/>
              </w:rPr>
            </w:pPr>
            <w:r>
              <w:rPr>
                <w:rFonts w:ascii="Calibri" w:hAnsi="Calibri" w:cs="Calibri"/>
                <w:sz w:val="20"/>
                <w:szCs w:val="20"/>
              </w:rPr>
              <w:t>Medio Campidano</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0F00E6C" w14:textId="022420F2" w:rsidR="006B69E0" w:rsidRPr="00E635EA" w:rsidRDefault="006B69E0" w:rsidP="006B69E0">
            <w:pPr>
              <w:spacing w:after="0" w:line="240" w:lineRule="auto"/>
              <w:jc w:val="center"/>
              <w:rPr>
                <w:rFonts w:cstheme="minorHAnsi"/>
                <w:sz w:val="20"/>
                <w:szCs w:val="20"/>
              </w:rPr>
            </w:pPr>
            <w:r>
              <w:rPr>
                <w:rFonts w:ascii="Calibri" w:hAnsi="Calibri" w:cs="Calibri"/>
                <w:sz w:val="20"/>
                <w:szCs w:val="20"/>
              </w:rPr>
              <w:t>490.441,06</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4662092" w14:textId="79BAD271" w:rsidR="006B69E0" w:rsidRPr="00E635EA" w:rsidRDefault="006B69E0" w:rsidP="006B69E0">
            <w:pPr>
              <w:spacing w:after="0" w:line="240" w:lineRule="auto"/>
              <w:jc w:val="center"/>
              <w:rPr>
                <w:rFonts w:cstheme="minorHAnsi"/>
                <w:sz w:val="20"/>
                <w:szCs w:val="20"/>
              </w:rPr>
            </w:pPr>
            <w:r>
              <w:rPr>
                <w:rFonts w:ascii="Calibri" w:hAnsi="Calibri" w:cs="Calibri"/>
                <w:sz w:val="20"/>
                <w:szCs w:val="20"/>
              </w:rPr>
              <w:t>08/07/2026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CFC6AFE" w14:textId="7BF62BFC" w:rsidR="006B69E0" w:rsidRPr="00E635EA" w:rsidRDefault="006B69E0" w:rsidP="006B69E0">
            <w:pPr>
              <w:spacing w:after="0" w:line="240" w:lineRule="auto"/>
              <w:rPr>
                <w:rFonts w:cstheme="minorHAnsi"/>
                <w:sz w:val="20"/>
                <w:szCs w:val="20"/>
              </w:rPr>
            </w:pPr>
            <w:r>
              <w:rPr>
                <w:rFonts w:ascii="Calibri" w:hAnsi="Calibri" w:cs="Calibri"/>
                <w:sz w:val="20"/>
                <w:szCs w:val="20"/>
              </w:rPr>
              <w:t>Provincia del Medio Campidano</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4AA13FC1" w14:textId="767F108D" w:rsidR="006B69E0" w:rsidRPr="00E635EA" w:rsidRDefault="006B69E0" w:rsidP="006B69E0">
            <w:pPr>
              <w:spacing w:after="0" w:line="240" w:lineRule="auto"/>
              <w:rPr>
                <w:rFonts w:cstheme="minorHAnsi"/>
                <w:sz w:val="20"/>
                <w:szCs w:val="20"/>
              </w:rPr>
            </w:pPr>
            <w:r>
              <w:rPr>
                <w:rFonts w:ascii="Calibri" w:hAnsi="Calibri" w:cs="Calibri"/>
                <w:sz w:val="20"/>
                <w:szCs w:val="20"/>
              </w:rPr>
              <w:t>Servizi di architettura e ingegneria, progetto di fattibilità tecnico economica, relazione geologica, progettazione esecutiva, redazione del piano delle indagini comprensivo del P.S.C., supervisione, direzione lavori e contabilità dei lavori di indagini geognostiche e geotecniche, studio di compatibilità idraulica e compatibilità geologico e geotecnica ed invia opzionale direzione lavori, coordinamento della sicurezza in fase di esecuzione, C.R.E. ed eventuali servizi di ingegneria e architettura resisi necessari per lo sviluppo della progettazione o per l'esecuzione di ulteriori servizi a seguito delle fasi autorizzative non previsti in appalto, relativi ai lavori di completamento della SP 42.</w:t>
            </w:r>
          </w:p>
        </w:tc>
      </w:tr>
      <w:tr w:rsidR="006B69E0" w:rsidRPr="0002740B" w14:paraId="61B93B47" w14:textId="77777777" w:rsidTr="006B69E0">
        <w:trPr>
          <w:trHeight w:val="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512F589B" w14:textId="2672B90D" w:rsidR="006B69E0" w:rsidRPr="00E635EA" w:rsidRDefault="006B69E0" w:rsidP="006B69E0">
            <w:pPr>
              <w:spacing w:after="0" w:line="240" w:lineRule="auto"/>
              <w:rPr>
                <w:rFonts w:cstheme="minorHAnsi"/>
                <w:b/>
                <w:bCs/>
                <w:sz w:val="20"/>
                <w:szCs w:val="20"/>
              </w:rPr>
            </w:pPr>
            <w:r w:rsidRPr="002608D1">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06725B3" w14:textId="4CCF38DE" w:rsidR="006B69E0" w:rsidRPr="00E635EA" w:rsidRDefault="006B69E0" w:rsidP="006B69E0">
            <w:pPr>
              <w:spacing w:after="0" w:line="240" w:lineRule="auto"/>
              <w:jc w:val="center"/>
              <w:rPr>
                <w:rFonts w:cstheme="minorHAnsi"/>
                <w:sz w:val="20"/>
                <w:szCs w:val="20"/>
              </w:rPr>
            </w:pPr>
            <w:r>
              <w:rPr>
                <w:rFonts w:ascii="Calibri" w:hAnsi="Calibri" w:cs="Calibri"/>
                <w:sz w:val="20"/>
                <w:szCs w:val="20"/>
              </w:rPr>
              <w:t>Barletta-Andria-Trani</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01E1361" w14:textId="689B7158" w:rsidR="006B69E0" w:rsidRPr="00E635EA" w:rsidRDefault="006B69E0" w:rsidP="006B69E0">
            <w:pPr>
              <w:spacing w:after="0" w:line="240" w:lineRule="auto"/>
              <w:jc w:val="center"/>
              <w:rPr>
                <w:rFonts w:cstheme="minorHAnsi"/>
                <w:sz w:val="20"/>
                <w:szCs w:val="20"/>
              </w:rPr>
            </w:pPr>
            <w:r>
              <w:rPr>
                <w:rFonts w:ascii="Calibri" w:hAnsi="Calibri" w:cs="Calibri"/>
                <w:sz w:val="20"/>
                <w:szCs w:val="20"/>
              </w:rPr>
              <w:t>467.750,64</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CDA316E" w14:textId="07F38C65" w:rsidR="006B69E0" w:rsidRPr="00E635EA" w:rsidRDefault="006B69E0" w:rsidP="006B69E0">
            <w:pPr>
              <w:spacing w:after="0" w:line="240" w:lineRule="auto"/>
              <w:jc w:val="center"/>
              <w:rPr>
                <w:rFonts w:cstheme="minorHAnsi"/>
                <w:sz w:val="20"/>
                <w:szCs w:val="20"/>
              </w:rPr>
            </w:pPr>
            <w:r>
              <w:rPr>
                <w:rFonts w:ascii="Calibri" w:hAnsi="Calibri" w:cs="Calibri"/>
                <w:sz w:val="20"/>
                <w:szCs w:val="20"/>
              </w:rPr>
              <w:t>09/07/2026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9A6FD7D" w14:textId="18A2751D" w:rsidR="006B69E0" w:rsidRPr="00E635EA" w:rsidRDefault="006B69E0" w:rsidP="006B69E0">
            <w:pPr>
              <w:spacing w:after="0" w:line="240" w:lineRule="auto"/>
              <w:rPr>
                <w:rFonts w:cstheme="minorHAnsi"/>
                <w:sz w:val="20"/>
                <w:szCs w:val="20"/>
              </w:rPr>
            </w:pPr>
            <w:r>
              <w:rPr>
                <w:rFonts w:ascii="Calibri" w:hAnsi="Calibri" w:cs="Calibri"/>
                <w:sz w:val="20"/>
                <w:szCs w:val="20"/>
              </w:rPr>
              <w:t>A.S.L. BAT - Azienda Sanitaria Locale della provincia di Barletta - Andria - Trani</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0657648D" w14:textId="0A62E45C" w:rsidR="006B69E0" w:rsidRPr="00E635EA" w:rsidRDefault="006B69E0" w:rsidP="006B69E0">
            <w:pPr>
              <w:spacing w:after="0" w:line="240" w:lineRule="auto"/>
              <w:rPr>
                <w:rFonts w:cstheme="minorHAnsi"/>
                <w:sz w:val="20"/>
                <w:szCs w:val="20"/>
              </w:rPr>
            </w:pPr>
            <w:r>
              <w:rPr>
                <w:rFonts w:ascii="Calibri" w:hAnsi="Calibri" w:cs="Calibri"/>
                <w:sz w:val="20"/>
                <w:szCs w:val="20"/>
              </w:rPr>
              <w:t>Procedura aperta per l'affidamento dei servizi di ingegneria e architettura, progetto di fattibilità tecnico-economica (P.F.T.E.), del progetto esecutivo (P.E.), del coordinamento della sicurezza in fase di progettazione (C.S.P.), della direzione lavori (D.L.) e del coordinamento della sicurezza in fase di esecuzione (C.S.E.), relativi ai lavori di realizzazione di una struttura per terapia intensiva, presso il Presidio Ospedaliero "Monsignor R. Dimiccoli" di Barletta.</w:t>
            </w:r>
          </w:p>
        </w:tc>
      </w:tr>
      <w:tr w:rsidR="006B69E0" w:rsidRPr="0002740B" w14:paraId="0DB7F5C1" w14:textId="77777777" w:rsidTr="00AE6BF5">
        <w:trPr>
          <w:trHeight w:val="1361"/>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037357FA" w14:textId="0ABACB44" w:rsidR="006B69E0" w:rsidRPr="00E635EA" w:rsidRDefault="006B69E0" w:rsidP="006B69E0">
            <w:pPr>
              <w:spacing w:after="0" w:line="240" w:lineRule="auto"/>
              <w:rPr>
                <w:rFonts w:cstheme="minorHAnsi"/>
                <w:b/>
                <w:bCs/>
                <w:sz w:val="20"/>
                <w:szCs w:val="20"/>
              </w:rPr>
            </w:pPr>
            <w:r w:rsidRPr="002608D1">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B02BE1A" w14:textId="2ADE5A52" w:rsidR="006B69E0" w:rsidRPr="00E635EA" w:rsidRDefault="006B69E0" w:rsidP="006B69E0">
            <w:pPr>
              <w:spacing w:after="0" w:line="240" w:lineRule="auto"/>
              <w:jc w:val="center"/>
              <w:rPr>
                <w:rFonts w:ascii="Calibri" w:hAnsi="Calibri" w:cs="Calibri"/>
                <w:sz w:val="20"/>
                <w:szCs w:val="20"/>
              </w:rPr>
            </w:pPr>
            <w:r>
              <w:rPr>
                <w:rFonts w:ascii="Calibri" w:hAnsi="Calibri" w:cs="Calibri"/>
                <w:sz w:val="20"/>
                <w:szCs w:val="20"/>
              </w:rPr>
              <w:t>Milano</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343D2B3" w14:textId="218E608E" w:rsidR="006B69E0" w:rsidRPr="00E635EA" w:rsidRDefault="006B69E0" w:rsidP="006B69E0">
            <w:pPr>
              <w:spacing w:after="0" w:line="240" w:lineRule="auto"/>
              <w:jc w:val="center"/>
              <w:rPr>
                <w:rFonts w:ascii="Calibri" w:hAnsi="Calibri" w:cs="Calibri"/>
                <w:sz w:val="20"/>
                <w:szCs w:val="20"/>
              </w:rPr>
            </w:pPr>
            <w:r>
              <w:rPr>
                <w:rFonts w:ascii="Calibri" w:hAnsi="Calibri" w:cs="Calibri"/>
                <w:sz w:val="20"/>
                <w:szCs w:val="20"/>
              </w:rPr>
              <w:t>338.061,44</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BF6DC31" w14:textId="1B4F3894" w:rsidR="006B69E0" w:rsidRPr="00E635EA" w:rsidRDefault="006B69E0" w:rsidP="006B69E0">
            <w:pPr>
              <w:spacing w:after="0" w:line="240" w:lineRule="auto"/>
              <w:jc w:val="center"/>
              <w:rPr>
                <w:rFonts w:ascii="Calibri" w:hAnsi="Calibri" w:cs="Calibri"/>
                <w:sz w:val="20"/>
                <w:szCs w:val="20"/>
              </w:rPr>
            </w:pPr>
            <w:r>
              <w:rPr>
                <w:rFonts w:ascii="Calibri" w:hAnsi="Calibri" w:cs="Calibri"/>
                <w:sz w:val="20"/>
                <w:szCs w:val="20"/>
              </w:rPr>
              <w:t>13/07/2026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86A225C" w14:textId="72DD529D" w:rsidR="006B69E0" w:rsidRPr="00E635EA" w:rsidRDefault="00AE6BF5" w:rsidP="006B69E0">
            <w:pPr>
              <w:spacing w:after="0" w:line="240" w:lineRule="auto"/>
              <w:rPr>
                <w:rFonts w:ascii="Calibri" w:hAnsi="Calibri" w:cs="Calibri"/>
                <w:sz w:val="20"/>
                <w:szCs w:val="20"/>
              </w:rPr>
            </w:pPr>
            <w:r>
              <w:rPr>
                <w:rFonts w:ascii="Calibri" w:hAnsi="Calibri" w:cs="Calibri"/>
                <w:sz w:val="20"/>
                <w:szCs w:val="20"/>
              </w:rPr>
              <w:t>MEF</w:t>
            </w:r>
            <w:r w:rsidR="006B69E0">
              <w:rPr>
                <w:rFonts w:ascii="Calibri" w:hAnsi="Calibri" w:cs="Calibri"/>
                <w:sz w:val="20"/>
                <w:szCs w:val="20"/>
              </w:rPr>
              <w:t xml:space="preserve"> - Agenzia del Demanio Direzione Territoriale Lombardia</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7AB50619" w14:textId="63139ACE" w:rsidR="006B69E0" w:rsidRPr="00E635EA" w:rsidRDefault="006B69E0" w:rsidP="006B69E0">
            <w:pPr>
              <w:spacing w:after="0" w:line="240" w:lineRule="auto"/>
              <w:rPr>
                <w:rFonts w:ascii="Calibri" w:hAnsi="Calibri" w:cs="Calibri"/>
                <w:sz w:val="20"/>
                <w:szCs w:val="20"/>
              </w:rPr>
            </w:pPr>
            <w:r>
              <w:rPr>
                <w:rFonts w:ascii="Calibri" w:hAnsi="Calibri" w:cs="Calibri"/>
                <w:sz w:val="20"/>
                <w:szCs w:val="20"/>
              </w:rPr>
              <w:t>Affidamento del progetto di fattibilità tecnico economica, comprensivo delle indagini di approfondimento, della progettazione esecutiva nonché del coordinamento per la sicurezza in fase di progettazione ed esecuzione e di direzione lavori, per l'intervento di Realizzazione della nuova Caserma CC</w:t>
            </w:r>
          </w:p>
        </w:tc>
      </w:tr>
      <w:tr w:rsidR="006B69E0" w:rsidRPr="0002740B" w14:paraId="33AB7FB5" w14:textId="77777777" w:rsidTr="006B69E0">
        <w:trPr>
          <w:trHeight w:val="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655BAC93" w14:textId="12893CA3" w:rsidR="006B69E0" w:rsidRPr="00E635EA" w:rsidRDefault="006B69E0" w:rsidP="006B69E0">
            <w:pPr>
              <w:spacing w:after="0" w:line="240" w:lineRule="auto"/>
              <w:rPr>
                <w:rFonts w:cstheme="minorHAnsi"/>
                <w:b/>
                <w:bCs/>
                <w:sz w:val="20"/>
                <w:szCs w:val="20"/>
              </w:rPr>
            </w:pPr>
            <w:r w:rsidRPr="002608D1">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8F87DD7" w14:textId="22E12454" w:rsidR="006B69E0" w:rsidRPr="00E635EA" w:rsidRDefault="006B69E0" w:rsidP="006B69E0">
            <w:pPr>
              <w:spacing w:after="0" w:line="240" w:lineRule="auto"/>
              <w:jc w:val="center"/>
              <w:rPr>
                <w:rFonts w:ascii="Calibri" w:hAnsi="Calibri" w:cs="Calibri"/>
                <w:sz w:val="20"/>
                <w:szCs w:val="20"/>
              </w:rPr>
            </w:pPr>
            <w:r>
              <w:rPr>
                <w:rFonts w:ascii="Calibri" w:hAnsi="Calibri" w:cs="Calibri"/>
                <w:sz w:val="20"/>
                <w:szCs w:val="20"/>
              </w:rPr>
              <w:t>Parma</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0004CF0" w14:textId="2DD91C30" w:rsidR="006B69E0" w:rsidRPr="00E635EA" w:rsidRDefault="006B69E0" w:rsidP="006B69E0">
            <w:pPr>
              <w:spacing w:after="0" w:line="240" w:lineRule="auto"/>
              <w:jc w:val="center"/>
              <w:rPr>
                <w:rFonts w:ascii="Calibri" w:hAnsi="Calibri" w:cs="Calibri"/>
                <w:sz w:val="20"/>
                <w:szCs w:val="20"/>
              </w:rPr>
            </w:pPr>
            <w:r>
              <w:rPr>
                <w:rFonts w:ascii="Calibri" w:hAnsi="Calibri" w:cs="Calibri"/>
                <w:sz w:val="20"/>
                <w:szCs w:val="20"/>
              </w:rPr>
              <w:t>292.218,46</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69476FD" w14:textId="149AF935" w:rsidR="006B69E0" w:rsidRPr="00E635EA" w:rsidRDefault="006B69E0" w:rsidP="006B69E0">
            <w:pPr>
              <w:spacing w:after="0" w:line="240" w:lineRule="auto"/>
              <w:jc w:val="center"/>
              <w:rPr>
                <w:rFonts w:ascii="Calibri" w:hAnsi="Calibri" w:cs="Calibri"/>
                <w:sz w:val="20"/>
                <w:szCs w:val="20"/>
              </w:rPr>
            </w:pPr>
            <w:r>
              <w:rPr>
                <w:rFonts w:ascii="Calibri" w:hAnsi="Calibri" w:cs="Calibri"/>
                <w:sz w:val="20"/>
                <w:szCs w:val="20"/>
              </w:rPr>
              <w:t>20/07/2026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8A5C603" w14:textId="2AFDE3CF" w:rsidR="006B69E0" w:rsidRPr="00E635EA" w:rsidRDefault="006B69E0" w:rsidP="006B69E0">
            <w:pPr>
              <w:spacing w:after="0" w:line="240" w:lineRule="auto"/>
              <w:rPr>
                <w:rFonts w:ascii="Calibri" w:hAnsi="Calibri" w:cs="Calibri"/>
                <w:sz w:val="20"/>
                <w:szCs w:val="20"/>
              </w:rPr>
            </w:pPr>
            <w:r>
              <w:rPr>
                <w:rFonts w:ascii="Calibri" w:hAnsi="Calibri" w:cs="Calibri"/>
                <w:sz w:val="20"/>
                <w:szCs w:val="20"/>
              </w:rPr>
              <w:t>Parma infrastrutture Spa</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3AAA55D4" w14:textId="32E04269" w:rsidR="006B69E0" w:rsidRPr="00E635EA" w:rsidRDefault="006B69E0" w:rsidP="006B69E0">
            <w:pPr>
              <w:spacing w:after="0" w:line="240" w:lineRule="auto"/>
              <w:rPr>
                <w:rFonts w:ascii="Calibri" w:hAnsi="Calibri" w:cs="Calibri"/>
                <w:sz w:val="20"/>
                <w:szCs w:val="20"/>
              </w:rPr>
            </w:pPr>
            <w:r>
              <w:rPr>
                <w:rFonts w:ascii="Calibri" w:hAnsi="Calibri" w:cs="Calibri"/>
                <w:sz w:val="20"/>
                <w:szCs w:val="20"/>
              </w:rPr>
              <w:t>Affidamento dei servizi tecnici di progettazione di fattibilità tecnico economica e di progettazione esecutiva, relativi all'intervento denominato interventi di adeguamento normativo sismico, impiantistico ed efficientamento energetico - Scuola Don Cavalli - CUI L00162210348202400024</w:t>
            </w:r>
          </w:p>
        </w:tc>
      </w:tr>
      <w:tr w:rsidR="006B69E0" w:rsidRPr="0002740B" w14:paraId="06EB809A" w14:textId="77777777" w:rsidTr="006B69E0">
        <w:trPr>
          <w:trHeight w:val="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65F896D9" w14:textId="1F86BBEC" w:rsidR="006B69E0" w:rsidRPr="00E635EA" w:rsidRDefault="006B69E0" w:rsidP="006B69E0">
            <w:pPr>
              <w:spacing w:after="0" w:line="240" w:lineRule="auto"/>
              <w:rPr>
                <w:rFonts w:cstheme="minorHAnsi"/>
                <w:b/>
                <w:bCs/>
                <w:sz w:val="20"/>
                <w:szCs w:val="20"/>
              </w:rPr>
            </w:pPr>
            <w:r w:rsidRPr="002608D1">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CBFFB9F" w14:textId="71D71B5B" w:rsidR="006B69E0" w:rsidRPr="00E635EA" w:rsidRDefault="006B69E0" w:rsidP="006B69E0">
            <w:pPr>
              <w:spacing w:after="0" w:line="240" w:lineRule="auto"/>
              <w:jc w:val="center"/>
              <w:rPr>
                <w:rFonts w:ascii="Calibri" w:hAnsi="Calibri" w:cs="Calibri"/>
                <w:sz w:val="20"/>
                <w:szCs w:val="20"/>
              </w:rPr>
            </w:pPr>
            <w:r>
              <w:rPr>
                <w:rFonts w:ascii="Calibri" w:hAnsi="Calibri" w:cs="Calibri"/>
                <w:sz w:val="20"/>
                <w:szCs w:val="20"/>
              </w:rPr>
              <w:t>Salerno</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C24AEBF" w14:textId="3D228D97" w:rsidR="006B69E0" w:rsidRPr="00E635EA" w:rsidRDefault="006B69E0" w:rsidP="006B69E0">
            <w:pPr>
              <w:spacing w:after="0" w:line="240" w:lineRule="auto"/>
              <w:jc w:val="center"/>
              <w:rPr>
                <w:rFonts w:ascii="Calibri" w:hAnsi="Calibri" w:cs="Calibri"/>
                <w:sz w:val="20"/>
                <w:szCs w:val="20"/>
              </w:rPr>
            </w:pPr>
            <w:r>
              <w:rPr>
                <w:rFonts w:ascii="Calibri" w:hAnsi="Calibri" w:cs="Calibri"/>
                <w:sz w:val="20"/>
                <w:szCs w:val="20"/>
              </w:rPr>
              <w:t>232.648,84</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650A0C3" w14:textId="6CEE0D09" w:rsidR="006B69E0" w:rsidRPr="00E635EA" w:rsidRDefault="006B69E0" w:rsidP="006B69E0">
            <w:pPr>
              <w:spacing w:after="0" w:line="240" w:lineRule="auto"/>
              <w:jc w:val="center"/>
              <w:rPr>
                <w:rFonts w:ascii="Calibri" w:hAnsi="Calibri" w:cs="Calibri"/>
                <w:sz w:val="20"/>
                <w:szCs w:val="20"/>
              </w:rPr>
            </w:pPr>
            <w:r>
              <w:rPr>
                <w:rFonts w:ascii="Calibri" w:hAnsi="Calibri" w:cs="Calibri"/>
                <w:sz w:val="20"/>
                <w:szCs w:val="20"/>
              </w:rPr>
              <w:t>24/06/2026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E344EB4" w14:textId="09DE7FC7" w:rsidR="006B69E0" w:rsidRPr="00E635EA" w:rsidRDefault="006B69E0" w:rsidP="006B69E0">
            <w:pPr>
              <w:spacing w:after="0" w:line="240" w:lineRule="auto"/>
              <w:rPr>
                <w:rFonts w:ascii="Calibri" w:hAnsi="Calibri" w:cs="Calibri"/>
                <w:sz w:val="20"/>
                <w:szCs w:val="20"/>
              </w:rPr>
            </w:pPr>
            <w:r>
              <w:rPr>
                <w:rFonts w:ascii="Calibri" w:hAnsi="Calibri" w:cs="Calibri"/>
                <w:sz w:val="20"/>
                <w:szCs w:val="20"/>
              </w:rPr>
              <w:t>Comune di Pontecagnano Faiano</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77BC1E83" w14:textId="0D2B869D" w:rsidR="006B69E0" w:rsidRPr="00E635EA" w:rsidRDefault="006B69E0" w:rsidP="006B69E0">
            <w:pPr>
              <w:spacing w:after="0" w:line="240" w:lineRule="auto"/>
              <w:rPr>
                <w:rFonts w:ascii="Calibri" w:hAnsi="Calibri" w:cs="Calibri"/>
                <w:sz w:val="20"/>
                <w:szCs w:val="20"/>
              </w:rPr>
            </w:pPr>
            <w:r>
              <w:rPr>
                <w:rFonts w:ascii="Calibri" w:hAnsi="Calibri" w:cs="Calibri"/>
                <w:sz w:val="20"/>
                <w:szCs w:val="20"/>
              </w:rPr>
              <w:t>Servizi tecnici per la redazione del progetto di fattibilità tecnico economica relativo all'intervento di delocalizzazione dell'Istituto Scolastico Secondario di Primo Grado Picentia.</w:t>
            </w:r>
          </w:p>
        </w:tc>
      </w:tr>
      <w:tr w:rsidR="006B69E0" w:rsidRPr="0002740B" w14:paraId="25646457" w14:textId="77777777" w:rsidTr="006B69E0">
        <w:trPr>
          <w:trHeight w:val="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3DD911F7" w14:textId="0EE40083" w:rsidR="006B69E0" w:rsidRPr="002608D1" w:rsidRDefault="006B69E0" w:rsidP="006B69E0">
            <w:pPr>
              <w:spacing w:after="0" w:line="240" w:lineRule="auto"/>
              <w:rPr>
                <w:rFonts w:cstheme="minorHAnsi"/>
                <w:b/>
                <w:bCs/>
                <w:sz w:val="20"/>
                <w:szCs w:val="20"/>
              </w:rPr>
            </w:pPr>
            <w:r w:rsidRPr="002608D1">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B93174F" w14:textId="59D7ECC8" w:rsidR="006B69E0" w:rsidRDefault="006B69E0" w:rsidP="006B69E0">
            <w:pPr>
              <w:spacing w:after="0" w:line="240" w:lineRule="auto"/>
              <w:jc w:val="center"/>
              <w:rPr>
                <w:rFonts w:ascii="Calibri" w:hAnsi="Calibri" w:cs="Calibri"/>
                <w:sz w:val="20"/>
                <w:szCs w:val="20"/>
              </w:rPr>
            </w:pPr>
            <w:r>
              <w:rPr>
                <w:rFonts w:ascii="Calibri" w:hAnsi="Calibri" w:cs="Calibri"/>
                <w:sz w:val="20"/>
                <w:szCs w:val="20"/>
              </w:rPr>
              <w:t>Roma</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4F1FEB9" w14:textId="4BA393E4" w:rsidR="006B69E0" w:rsidRDefault="006B69E0" w:rsidP="006B69E0">
            <w:pPr>
              <w:spacing w:after="0" w:line="240" w:lineRule="auto"/>
              <w:jc w:val="center"/>
              <w:rPr>
                <w:rFonts w:ascii="Calibri" w:hAnsi="Calibri" w:cs="Calibri"/>
                <w:sz w:val="20"/>
                <w:szCs w:val="20"/>
              </w:rPr>
            </w:pPr>
            <w:r>
              <w:rPr>
                <w:rFonts w:ascii="Calibri" w:hAnsi="Calibri" w:cs="Calibri"/>
                <w:sz w:val="20"/>
                <w:szCs w:val="20"/>
              </w:rPr>
              <w:t>227.382,70</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2C5F4EC" w14:textId="5D6D667F" w:rsidR="006B69E0" w:rsidRDefault="006B69E0" w:rsidP="006B69E0">
            <w:pPr>
              <w:spacing w:after="0" w:line="240" w:lineRule="auto"/>
              <w:jc w:val="center"/>
              <w:rPr>
                <w:rFonts w:ascii="Calibri" w:hAnsi="Calibri" w:cs="Calibri"/>
                <w:sz w:val="20"/>
                <w:szCs w:val="20"/>
              </w:rPr>
            </w:pPr>
            <w:r>
              <w:rPr>
                <w:rFonts w:ascii="Calibri" w:hAnsi="Calibri" w:cs="Calibri"/>
                <w:sz w:val="20"/>
                <w:szCs w:val="20"/>
              </w:rPr>
              <w:t>13/07/2026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F51C2EB" w14:textId="4901F9B7" w:rsidR="006B69E0" w:rsidRDefault="006B69E0" w:rsidP="006B69E0">
            <w:pPr>
              <w:spacing w:after="0" w:line="240" w:lineRule="auto"/>
              <w:rPr>
                <w:rFonts w:ascii="Calibri" w:hAnsi="Calibri" w:cs="Calibri"/>
                <w:sz w:val="20"/>
                <w:szCs w:val="20"/>
              </w:rPr>
            </w:pPr>
            <w:r>
              <w:rPr>
                <w:rFonts w:ascii="Calibri" w:hAnsi="Calibri" w:cs="Calibri"/>
                <w:sz w:val="20"/>
                <w:szCs w:val="20"/>
              </w:rPr>
              <w:t>I.R.C.C.S. - Istituto Nazionale per le Malattie Infettive Lazzaro Spallanzani di Roma</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2EAFB2A0" w14:textId="6BD5CAAD" w:rsidR="006B69E0" w:rsidRDefault="006B69E0" w:rsidP="006B69E0">
            <w:pPr>
              <w:spacing w:after="0" w:line="240" w:lineRule="auto"/>
              <w:rPr>
                <w:rFonts w:ascii="Calibri" w:hAnsi="Calibri" w:cs="Calibri"/>
                <w:sz w:val="20"/>
                <w:szCs w:val="20"/>
              </w:rPr>
            </w:pPr>
            <w:r>
              <w:rPr>
                <w:rFonts w:ascii="Calibri" w:hAnsi="Calibri" w:cs="Calibri"/>
                <w:sz w:val="20"/>
                <w:szCs w:val="20"/>
              </w:rPr>
              <w:t>(PI125017-26) Indizione di una procedura di gara aperta, ai sensi dell'art. 71 del d.lgs 36/2023 e s.m.i., per l'affidamento del servizio tecnico avente ad oggetto la verifica del progetto di fattibilità tecnico-economica e l'opzione di verifica del progetto esecutivo del "Nuovo Polo dei Laboratori Rita Levi Montalcini"</w:t>
            </w:r>
          </w:p>
        </w:tc>
      </w:tr>
      <w:tr w:rsidR="006B69E0" w:rsidRPr="0002740B" w14:paraId="6B91B183" w14:textId="77777777" w:rsidTr="006B69E0">
        <w:trPr>
          <w:trHeight w:val="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319CB7F8" w14:textId="5BF468C5" w:rsidR="006B69E0" w:rsidRPr="002608D1" w:rsidRDefault="006B69E0" w:rsidP="006B69E0">
            <w:pPr>
              <w:spacing w:after="0" w:line="240" w:lineRule="auto"/>
              <w:rPr>
                <w:rFonts w:cstheme="minorHAnsi"/>
                <w:b/>
                <w:bCs/>
                <w:sz w:val="20"/>
                <w:szCs w:val="20"/>
              </w:rPr>
            </w:pPr>
            <w:r w:rsidRPr="002608D1">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44A65E8" w14:textId="03CD4FF4" w:rsidR="006B69E0" w:rsidRDefault="006B69E0" w:rsidP="006B69E0">
            <w:pPr>
              <w:spacing w:after="0" w:line="240" w:lineRule="auto"/>
              <w:jc w:val="center"/>
              <w:rPr>
                <w:rFonts w:ascii="Calibri" w:hAnsi="Calibri" w:cs="Calibri"/>
                <w:sz w:val="20"/>
                <w:szCs w:val="20"/>
              </w:rPr>
            </w:pPr>
            <w:r>
              <w:rPr>
                <w:rFonts w:ascii="Calibri" w:hAnsi="Calibri" w:cs="Calibri"/>
                <w:sz w:val="20"/>
                <w:szCs w:val="20"/>
              </w:rPr>
              <w:t>Avellino</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53453B2" w14:textId="7680F5EA" w:rsidR="006B69E0" w:rsidRDefault="006B69E0" w:rsidP="006B69E0">
            <w:pPr>
              <w:spacing w:after="0" w:line="240" w:lineRule="auto"/>
              <w:jc w:val="center"/>
              <w:rPr>
                <w:rFonts w:ascii="Calibri" w:hAnsi="Calibri" w:cs="Calibri"/>
                <w:sz w:val="20"/>
                <w:szCs w:val="20"/>
              </w:rPr>
            </w:pPr>
            <w:r>
              <w:rPr>
                <w:rFonts w:ascii="Calibri" w:hAnsi="Calibri" w:cs="Calibri"/>
                <w:sz w:val="20"/>
                <w:szCs w:val="20"/>
              </w:rPr>
              <w:t>204.730,92</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37B820C" w14:textId="4C670DA4" w:rsidR="006B69E0" w:rsidRDefault="006B69E0" w:rsidP="006B69E0">
            <w:pPr>
              <w:spacing w:after="0" w:line="240" w:lineRule="auto"/>
              <w:jc w:val="center"/>
              <w:rPr>
                <w:rFonts w:ascii="Calibri" w:hAnsi="Calibri" w:cs="Calibri"/>
                <w:sz w:val="20"/>
                <w:szCs w:val="20"/>
              </w:rPr>
            </w:pPr>
            <w:r>
              <w:rPr>
                <w:rFonts w:ascii="Calibri" w:hAnsi="Calibri" w:cs="Calibri"/>
                <w:sz w:val="20"/>
                <w:szCs w:val="20"/>
              </w:rPr>
              <w:t>29/06/2026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438CA8C" w14:textId="1B22C94F" w:rsidR="006B69E0" w:rsidRDefault="006B69E0" w:rsidP="006B69E0">
            <w:pPr>
              <w:spacing w:after="0" w:line="240" w:lineRule="auto"/>
              <w:rPr>
                <w:rFonts w:ascii="Calibri" w:hAnsi="Calibri" w:cs="Calibri"/>
                <w:sz w:val="20"/>
                <w:szCs w:val="20"/>
              </w:rPr>
            </w:pPr>
            <w:r>
              <w:rPr>
                <w:rFonts w:ascii="Calibri" w:hAnsi="Calibri" w:cs="Calibri"/>
                <w:sz w:val="20"/>
                <w:szCs w:val="20"/>
              </w:rPr>
              <w:t>MEF - Agenzia del Demanio Direzione Generale</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11BF1B94" w14:textId="48BC3BAF" w:rsidR="006B69E0" w:rsidRDefault="006B69E0" w:rsidP="006B69E0">
            <w:pPr>
              <w:spacing w:after="0" w:line="240" w:lineRule="auto"/>
              <w:rPr>
                <w:rFonts w:ascii="Calibri" w:hAnsi="Calibri" w:cs="Calibri"/>
                <w:sz w:val="20"/>
                <w:szCs w:val="20"/>
              </w:rPr>
            </w:pPr>
            <w:r>
              <w:rPr>
                <w:rFonts w:ascii="Calibri" w:hAnsi="Calibri" w:cs="Calibri"/>
                <w:sz w:val="20"/>
                <w:szCs w:val="20"/>
              </w:rPr>
              <w:t>Servizio di verifica della progettazione del pfte del pe e csp dell intervento di demolizione e costruzione dell itt Rinaldo d' Aquino sito in Montella.</w:t>
            </w:r>
          </w:p>
        </w:tc>
      </w:tr>
      <w:tr w:rsidR="006B69E0" w:rsidRPr="0002740B" w14:paraId="26B4E1E0" w14:textId="77777777" w:rsidTr="006B69E0">
        <w:trPr>
          <w:trHeight w:val="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73B78317" w14:textId="4A643CD6" w:rsidR="006B69E0" w:rsidRPr="002608D1" w:rsidRDefault="006B69E0" w:rsidP="006B69E0">
            <w:pPr>
              <w:spacing w:after="0" w:line="240" w:lineRule="auto"/>
              <w:rPr>
                <w:rFonts w:cstheme="minorHAnsi"/>
                <w:b/>
                <w:bCs/>
                <w:sz w:val="20"/>
                <w:szCs w:val="20"/>
              </w:rPr>
            </w:pPr>
            <w:r w:rsidRPr="002608D1">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22CEE22" w14:textId="784A7E10" w:rsidR="006B69E0" w:rsidRDefault="006B69E0" w:rsidP="006B69E0">
            <w:pPr>
              <w:spacing w:after="0" w:line="240" w:lineRule="auto"/>
              <w:jc w:val="center"/>
              <w:rPr>
                <w:rFonts w:ascii="Calibri" w:hAnsi="Calibri" w:cs="Calibri"/>
                <w:sz w:val="20"/>
                <w:szCs w:val="20"/>
              </w:rPr>
            </w:pPr>
            <w:r>
              <w:rPr>
                <w:rFonts w:ascii="Calibri" w:hAnsi="Calibri" w:cs="Calibri"/>
                <w:sz w:val="20"/>
                <w:szCs w:val="20"/>
              </w:rPr>
              <w:t>Grosseto</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0B87407" w14:textId="5CD335AE" w:rsidR="006B69E0" w:rsidRDefault="006B69E0" w:rsidP="006B69E0">
            <w:pPr>
              <w:spacing w:after="0" w:line="240" w:lineRule="auto"/>
              <w:jc w:val="center"/>
              <w:rPr>
                <w:rFonts w:ascii="Calibri" w:hAnsi="Calibri" w:cs="Calibri"/>
                <w:sz w:val="20"/>
                <w:szCs w:val="20"/>
              </w:rPr>
            </w:pPr>
            <w:r>
              <w:rPr>
                <w:rFonts w:ascii="Calibri" w:hAnsi="Calibri" w:cs="Calibri"/>
                <w:sz w:val="20"/>
                <w:szCs w:val="20"/>
              </w:rPr>
              <w:t>196.765,01</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F481D09" w14:textId="2DBF3672" w:rsidR="006B69E0" w:rsidRDefault="006B69E0" w:rsidP="006B69E0">
            <w:pPr>
              <w:spacing w:after="0" w:line="240" w:lineRule="auto"/>
              <w:jc w:val="center"/>
              <w:rPr>
                <w:rFonts w:ascii="Calibri" w:hAnsi="Calibri" w:cs="Calibri"/>
                <w:sz w:val="20"/>
                <w:szCs w:val="20"/>
              </w:rPr>
            </w:pPr>
            <w:r>
              <w:rPr>
                <w:rFonts w:ascii="Calibri" w:hAnsi="Calibri" w:cs="Calibri"/>
                <w:sz w:val="20"/>
                <w:szCs w:val="20"/>
              </w:rPr>
              <w:t>15/07/2026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C8EE312" w14:textId="1B986BEA" w:rsidR="006B69E0" w:rsidRDefault="006B69E0" w:rsidP="006B69E0">
            <w:pPr>
              <w:spacing w:after="0" w:line="240" w:lineRule="auto"/>
              <w:rPr>
                <w:rFonts w:ascii="Calibri" w:hAnsi="Calibri" w:cs="Calibri"/>
                <w:sz w:val="20"/>
                <w:szCs w:val="20"/>
              </w:rPr>
            </w:pPr>
            <w:r>
              <w:rPr>
                <w:rFonts w:ascii="Calibri" w:hAnsi="Calibri" w:cs="Calibri"/>
                <w:sz w:val="20"/>
                <w:szCs w:val="20"/>
              </w:rPr>
              <w:t>Comune di Castiglione della Pescaia</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50AA0CAB" w14:textId="4170A1D6" w:rsidR="006B69E0" w:rsidRDefault="006B69E0" w:rsidP="006B69E0">
            <w:pPr>
              <w:spacing w:after="0" w:line="240" w:lineRule="auto"/>
              <w:rPr>
                <w:rFonts w:ascii="Calibri" w:hAnsi="Calibri" w:cs="Calibri"/>
                <w:sz w:val="20"/>
                <w:szCs w:val="20"/>
              </w:rPr>
            </w:pPr>
            <w:r>
              <w:rPr>
                <w:rFonts w:ascii="Calibri" w:hAnsi="Calibri" w:cs="Calibri"/>
                <w:sz w:val="20"/>
                <w:szCs w:val="20"/>
              </w:rPr>
              <w:t>Progetto di fattibilità tecnico economica ed esecutiva per la messa in sicurezza del fosso Venacone in loc. Vaticino - Comune di Castiglione della Pescaia (GR) - codice DODS2025GR0190</w:t>
            </w:r>
          </w:p>
        </w:tc>
      </w:tr>
      <w:tr w:rsidR="006B69E0" w:rsidRPr="0002740B" w14:paraId="32017B5E" w14:textId="77777777" w:rsidTr="006B69E0">
        <w:trPr>
          <w:trHeight w:val="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54890B5C" w14:textId="027EAD78" w:rsidR="006B69E0" w:rsidRPr="002608D1" w:rsidRDefault="006B69E0" w:rsidP="006B69E0">
            <w:pPr>
              <w:spacing w:after="0" w:line="240" w:lineRule="auto"/>
              <w:rPr>
                <w:rFonts w:cstheme="minorHAnsi"/>
                <w:b/>
                <w:bCs/>
                <w:sz w:val="20"/>
                <w:szCs w:val="20"/>
              </w:rPr>
            </w:pPr>
            <w:r w:rsidRPr="002608D1">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8859DFE" w14:textId="18FD6091" w:rsidR="006B69E0" w:rsidRDefault="006B69E0" w:rsidP="006B69E0">
            <w:pPr>
              <w:spacing w:after="0" w:line="240" w:lineRule="auto"/>
              <w:jc w:val="center"/>
              <w:rPr>
                <w:rFonts w:ascii="Calibri" w:hAnsi="Calibri" w:cs="Calibri"/>
                <w:sz w:val="20"/>
                <w:szCs w:val="20"/>
              </w:rPr>
            </w:pPr>
            <w:r>
              <w:rPr>
                <w:rFonts w:ascii="Calibri" w:hAnsi="Calibri" w:cs="Calibri"/>
                <w:sz w:val="20"/>
                <w:szCs w:val="20"/>
              </w:rPr>
              <w:t>Foggia</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90ADD63" w14:textId="4B6E5BA3" w:rsidR="006B69E0" w:rsidRDefault="006B69E0" w:rsidP="006B69E0">
            <w:pPr>
              <w:spacing w:after="0" w:line="240" w:lineRule="auto"/>
              <w:jc w:val="center"/>
              <w:rPr>
                <w:rFonts w:ascii="Calibri" w:hAnsi="Calibri" w:cs="Calibri"/>
                <w:sz w:val="20"/>
                <w:szCs w:val="20"/>
              </w:rPr>
            </w:pPr>
            <w:r>
              <w:rPr>
                <w:rFonts w:ascii="Calibri" w:hAnsi="Calibri" w:cs="Calibri"/>
                <w:sz w:val="20"/>
                <w:szCs w:val="20"/>
              </w:rPr>
              <w:t>187.566,48</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0DBD6B7" w14:textId="63BE688F" w:rsidR="006B69E0" w:rsidRDefault="006B69E0" w:rsidP="006B69E0">
            <w:pPr>
              <w:spacing w:after="0" w:line="240" w:lineRule="auto"/>
              <w:jc w:val="center"/>
              <w:rPr>
                <w:rFonts w:ascii="Calibri" w:hAnsi="Calibri" w:cs="Calibri"/>
                <w:sz w:val="20"/>
                <w:szCs w:val="20"/>
              </w:rPr>
            </w:pPr>
            <w:r>
              <w:rPr>
                <w:rFonts w:ascii="Calibri" w:hAnsi="Calibri" w:cs="Calibri"/>
                <w:sz w:val="20"/>
                <w:szCs w:val="20"/>
              </w:rPr>
              <w:t>30/06/2026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CC8E35A" w14:textId="1ABE28D1" w:rsidR="006B69E0" w:rsidRDefault="006B69E0" w:rsidP="006B69E0">
            <w:pPr>
              <w:spacing w:after="0" w:line="240" w:lineRule="auto"/>
              <w:rPr>
                <w:rFonts w:ascii="Calibri" w:hAnsi="Calibri" w:cs="Calibri"/>
                <w:sz w:val="20"/>
                <w:szCs w:val="20"/>
              </w:rPr>
            </w:pPr>
            <w:r>
              <w:rPr>
                <w:rFonts w:ascii="Calibri" w:hAnsi="Calibri" w:cs="Calibri"/>
                <w:sz w:val="20"/>
                <w:szCs w:val="20"/>
              </w:rPr>
              <w:t>Comune di San Giovanni Rotondo</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31C6C85E" w14:textId="0C309EDD" w:rsidR="006B69E0" w:rsidRDefault="006B69E0" w:rsidP="006B69E0">
            <w:pPr>
              <w:spacing w:after="0" w:line="240" w:lineRule="auto"/>
              <w:rPr>
                <w:rFonts w:ascii="Calibri" w:hAnsi="Calibri" w:cs="Calibri"/>
                <w:sz w:val="20"/>
                <w:szCs w:val="20"/>
              </w:rPr>
            </w:pPr>
            <w:r>
              <w:rPr>
                <w:rFonts w:ascii="Calibri" w:hAnsi="Calibri" w:cs="Calibri"/>
                <w:sz w:val="20"/>
                <w:szCs w:val="20"/>
              </w:rPr>
              <w:t>Procedura negoziata ai sensi dell'art. 76 D.lgs 36/2023 per l'affidamento dei servizi per la redazione del progetto di fattibilità tecnico economica e relazione geologica, inerenti l'intervento di realizzazione di un palazzetto multimediale con piscina socio sanitaria nel comune di San Giovanni Rotondo, al fine di procedere al successivo affidamento di appalto integrato</w:t>
            </w:r>
          </w:p>
        </w:tc>
      </w:tr>
      <w:tr w:rsidR="006B69E0" w:rsidRPr="0002740B" w14:paraId="57812A36" w14:textId="77777777" w:rsidTr="006B69E0">
        <w:trPr>
          <w:trHeight w:val="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7AB586E6" w14:textId="50D19242" w:rsidR="006B69E0" w:rsidRPr="002608D1" w:rsidRDefault="006B69E0" w:rsidP="006B69E0">
            <w:pPr>
              <w:spacing w:after="0" w:line="240" w:lineRule="auto"/>
              <w:rPr>
                <w:rFonts w:cstheme="minorHAnsi"/>
                <w:b/>
                <w:bCs/>
                <w:sz w:val="20"/>
                <w:szCs w:val="20"/>
              </w:rPr>
            </w:pPr>
            <w:r w:rsidRPr="002608D1">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1052EAD" w14:textId="404B3BF5" w:rsidR="006B69E0" w:rsidRDefault="006B69E0" w:rsidP="006B69E0">
            <w:pPr>
              <w:spacing w:after="0" w:line="240" w:lineRule="auto"/>
              <w:jc w:val="center"/>
              <w:rPr>
                <w:rFonts w:ascii="Calibri" w:hAnsi="Calibri" w:cs="Calibri"/>
                <w:sz w:val="20"/>
                <w:szCs w:val="20"/>
              </w:rPr>
            </w:pPr>
            <w:r>
              <w:rPr>
                <w:rFonts w:ascii="Calibri" w:hAnsi="Calibri" w:cs="Calibri"/>
                <w:sz w:val="20"/>
                <w:szCs w:val="20"/>
              </w:rPr>
              <w:t>Brindisi</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EDC65E8" w14:textId="2147FE46" w:rsidR="006B69E0" w:rsidRDefault="006B69E0" w:rsidP="006B69E0">
            <w:pPr>
              <w:spacing w:after="0" w:line="240" w:lineRule="auto"/>
              <w:jc w:val="center"/>
              <w:rPr>
                <w:rFonts w:ascii="Calibri" w:hAnsi="Calibri" w:cs="Calibri"/>
                <w:sz w:val="20"/>
                <w:szCs w:val="20"/>
              </w:rPr>
            </w:pPr>
            <w:r>
              <w:rPr>
                <w:rFonts w:ascii="Calibri" w:hAnsi="Calibri" w:cs="Calibri"/>
                <w:sz w:val="20"/>
                <w:szCs w:val="20"/>
              </w:rPr>
              <w:t>179.763,84</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83E64ED" w14:textId="61F275DB" w:rsidR="006B69E0" w:rsidRDefault="006B69E0" w:rsidP="006B69E0">
            <w:pPr>
              <w:spacing w:after="0" w:line="240" w:lineRule="auto"/>
              <w:jc w:val="center"/>
              <w:rPr>
                <w:rFonts w:ascii="Calibri" w:hAnsi="Calibri" w:cs="Calibri"/>
                <w:sz w:val="20"/>
                <w:szCs w:val="20"/>
              </w:rPr>
            </w:pPr>
            <w:r>
              <w:rPr>
                <w:rFonts w:ascii="Calibri" w:hAnsi="Calibri" w:cs="Calibri"/>
                <w:sz w:val="20"/>
                <w:szCs w:val="20"/>
              </w:rPr>
              <w:t>28/07/2026</w:t>
            </w:r>
          </w:p>
        </w:tc>
        <w:tc>
          <w:tcPr>
            <w:tcW w:w="71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CB2A44D" w14:textId="2DA035C4" w:rsidR="006B69E0" w:rsidRDefault="006B69E0" w:rsidP="006B69E0">
            <w:pPr>
              <w:spacing w:after="0" w:line="240" w:lineRule="auto"/>
              <w:rPr>
                <w:rFonts w:ascii="Calibri" w:hAnsi="Calibri" w:cs="Calibri"/>
                <w:sz w:val="20"/>
                <w:szCs w:val="20"/>
              </w:rPr>
            </w:pPr>
            <w:r>
              <w:rPr>
                <w:rFonts w:ascii="Calibri" w:hAnsi="Calibri" w:cs="Calibri"/>
                <w:sz w:val="20"/>
                <w:szCs w:val="20"/>
              </w:rPr>
              <w:t>Ministero della Difesa - MARIGENIMIL - Direzione Genio Militare per la Marina di Taranto</w:t>
            </w:r>
          </w:p>
        </w:tc>
        <w:tc>
          <w:tcPr>
            <w:tcW w:w="2156"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0C55ED66" w14:textId="763B668F" w:rsidR="006B69E0" w:rsidRDefault="006B69E0" w:rsidP="006B69E0">
            <w:pPr>
              <w:spacing w:after="0" w:line="240" w:lineRule="auto"/>
              <w:rPr>
                <w:rFonts w:ascii="Calibri" w:hAnsi="Calibri" w:cs="Calibri"/>
                <w:sz w:val="20"/>
                <w:szCs w:val="20"/>
              </w:rPr>
            </w:pPr>
            <w:r>
              <w:rPr>
                <w:rFonts w:ascii="Calibri" w:hAnsi="Calibri" w:cs="Calibri"/>
                <w:sz w:val="20"/>
                <w:szCs w:val="20"/>
              </w:rPr>
              <w:t>C.G. 29/26 - Servizio di redazione del Progetto Esecutivo in modalità BIM, comprensivo del Piano di Sicurezza e Coordinamento, relativo ai lavori di Ex Batteria Brin/impianto elioterapico Sottufficiali – Realizzazione centro di nuoto operativo di Brindisi</w:t>
            </w:r>
          </w:p>
        </w:tc>
      </w:tr>
      <w:tr w:rsidR="006B69E0" w:rsidRPr="0002740B" w14:paraId="595EACEE" w14:textId="77777777" w:rsidTr="006B69E0">
        <w:trPr>
          <w:trHeight w:val="20"/>
        </w:trPr>
        <w:tc>
          <w:tcPr>
            <w:tcW w:w="438" w:type="pct"/>
            <w:tcBorders>
              <w:top w:val="dotted" w:sz="4" w:space="0" w:color="BFBFBF" w:themeColor="background1" w:themeShade="BF"/>
              <w:left w:val="nil"/>
              <w:bottom w:val="single" w:sz="24" w:space="0" w:color="BFBFBF" w:themeColor="background1" w:themeShade="BF"/>
            </w:tcBorders>
            <w:vAlign w:val="center"/>
          </w:tcPr>
          <w:p w14:paraId="4FDEC586" w14:textId="269A2593" w:rsidR="006B69E0" w:rsidRPr="00E635EA" w:rsidRDefault="006B69E0" w:rsidP="006B69E0">
            <w:pPr>
              <w:spacing w:after="0" w:line="240" w:lineRule="auto"/>
              <w:rPr>
                <w:rFonts w:cstheme="minorHAnsi"/>
                <w:b/>
                <w:bCs/>
                <w:sz w:val="20"/>
                <w:szCs w:val="20"/>
              </w:rPr>
            </w:pPr>
            <w:r w:rsidRPr="002608D1">
              <w:rPr>
                <w:rFonts w:cstheme="minorHAnsi"/>
                <w:b/>
                <w:bCs/>
                <w:sz w:val="20"/>
                <w:szCs w:val="20"/>
              </w:rPr>
              <w:t>Altri bandi</w:t>
            </w:r>
          </w:p>
        </w:tc>
        <w:tc>
          <w:tcPr>
            <w:tcW w:w="547" w:type="pct"/>
            <w:tcBorders>
              <w:top w:val="dotted" w:sz="4" w:space="0" w:color="BFBFBF" w:themeColor="background1" w:themeShade="BF"/>
              <w:bottom w:val="single" w:sz="24" w:space="0" w:color="BFBFBF" w:themeColor="background1" w:themeShade="BF"/>
            </w:tcBorders>
            <w:vAlign w:val="center"/>
          </w:tcPr>
          <w:p w14:paraId="304C7BD9" w14:textId="6D947662" w:rsidR="006B69E0" w:rsidRPr="00E635EA" w:rsidRDefault="006B69E0" w:rsidP="006B69E0">
            <w:pPr>
              <w:spacing w:after="0" w:line="240" w:lineRule="auto"/>
              <w:jc w:val="center"/>
              <w:rPr>
                <w:rFonts w:ascii="Calibri" w:hAnsi="Calibri" w:cs="Calibri"/>
                <w:sz w:val="20"/>
                <w:szCs w:val="20"/>
              </w:rPr>
            </w:pPr>
            <w:r>
              <w:rPr>
                <w:rFonts w:ascii="Calibri" w:hAnsi="Calibri" w:cs="Calibri"/>
                <w:sz w:val="20"/>
                <w:szCs w:val="20"/>
              </w:rPr>
              <w:t>Cosenza</w:t>
            </w:r>
          </w:p>
        </w:tc>
        <w:tc>
          <w:tcPr>
            <w:tcW w:w="655" w:type="pct"/>
            <w:tcBorders>
              <w:top w:val="dotted" w:sz="4" w:space="0" w:color="BFBFBF" w:themeColor="background1" w:themeShade="BF"/>
              <w:bottom w:val="single" w:sz="24" w:space="0" w:color="BFBFBF" w:themeColor="background1" w:themeShade="BF"/>
            </w:tcBorders>
            <w:vAlign w:val="center"/>
          </w:tcPr>
          <w:p w14:paraId="01380954" w14:textId="738E7932" w:rsidR="006B69E0" w:rsidRPr="00E635EA" w:rsidRDefault="006B69E0" w:rsidP="006B69E0">
            <w:pPr>
              <w:spacing w:after="0" w:line="240" w:lineRule="auto"/>
              <w:jc w:val="center"/>
              <w:rPr>
                <w:rFonts w:ascii="Calibri" w:hAnsi="Calibri" w:cs="Calibri"/>
                <w:sz w:val="20"/>
                <w:szCs w:val="20"/>
              </w:rPr>
            </w:pPr>
            <w:r>
              <w:rPr>
                <w:rFonts w:ascii="Calibri" w:hAnsi="Calibri" w:cs="Calibri"/>
                <w:sz w:val="20"/>
                <w:szCs w:val="20"/>
              </w:rPr>
              <w:t>170.261,66</w:t>
            </w:r>
          </w:p>
        </w:tc>
        <w:tc>
          <w:tcPr>
            <w:tcW w:w="493" w:type="pct"/>
            <w:tcBorders>
              <w:top w:val="dotted" w:sz="4" w:space="0" w:color="BFBFBF" w:themeColor="background1" w:themeShade="BF"/>
              <w:bottom w:val="single" w:sz="24" w:space="0" w:color="BFBFBF" w:themeColor="background1" w:themeShade="BF"/>
            </w:tcBorders>
            <w:vAlign w:val="center"/>
          </w:tcPr>
          <w:p w14:paraId="5DCA98A8" w14:textId="3BCC6D13" w:rsidR="006B69E0" w:rsidRPr="00E635EA" w:rsidRDefault="006B69E0" w:rsidP="006B69E0">
            <w:pPr>
              <w:spacing w:after="0" w:line="240" w:lineRule="auto"/>
              <w:jc w:val="center"/>
              <w:rPr>
                <w:rFonts w:ascii="Calibri" w:hAnsi="Calibri" w:cs="Calibri"/>
                <w:sz w:val="20"/>
                <w:szCs w:val="20"/>
              </w:rPr>
            </w:pPr>
            <w:r>
              <w:rPr>
                <w:rFonts w:ascii="Calibri" w:hAnsi="Calibri" w:cs="Calibri"/>
                <w:sz w:val="20"/>
                <w:szCs w:val="20"/>
              </w:rPr>
              <w:t>17/07/2026</w:t>
            </w:r>
          </w:p>
        </w:tc>
        <w:tc>
          <w:tcPr>
            <w:tcW w:w="711" w:type="pct"/>
            <w:tcBorders>
              <w:top w:val="dotted" w:sz="4" w:space="0" w:color="BFBFBF" w:themeColor="background1" w:themeShade="BF"/>
              <w:bottom w:val="single" w:sz="24" w:space="0" w:color="BFBFBF" w:themeColor="background1" w:themeShade="BF"/>
            </w:tcBorders>
            <w:vAlign w:val="center"/>
          </w:tcPr>
          <w:p w14:paraId="404F4744" w14:textId="2C8139C3" w:rsidR="006B69E0" w:rsidRPr="00E635EA" w:rsidRDefault="006B69E0" w:rsidP="006B69E0">
            <w:pPr>
              <w:spacing w:after="0" w:line="240" w:lineRule="auto"/>
              <w:rPr>
                <w:rFonts w:ascii="Calibri" w:hAnsi="Calibri" w:cs="Calibri"/>
                <w:sz w:val="20"/>
                <w:szCs w:val="20"/>
              </w:rPr>
            </w:pPr>
            <w:r>
              <w:rPr>
                <w:rFonts w:ascii="Calibri" w:hAnsi="Calibri" w:cs="Calibri"/>
                <w:sz w:val="20"/>
                <w:szCs w:val="20"/>
              </w:rPr>
              <w:t>Comune di Cosenza</w:t>
            </w:r>
          </w:p>
        </w:tc>
        <w:tc>
          <w:tcPr>
            <w:tcW w:w="2156" w:type="pct"/>
            <w:tcBorders>
              <w:top w:val="dotted" w:sz="4" w:space="0" w:color="BFBFBF" w:themeColor="background1" w:themeShade="BF"/>
              <w:bottom w:val="single" w:sz="24" w:space="0" w:color="BFBFBF" w:themeColor="background1" w:themeShade="BF"/>
              <w:right w:val="nil"/>
            </w:tcBorders>
            <w:vAlign w:val="center"/>
          </w:tcPr>
          <w:p w14:paraId="3C6DBFAA" w14:textId="7491A8BB" w:rsidR="006B69E0" w:rsidRPr="00E635EA" w:rsidRDefault="006B69E0" w:rsidP="006B69E0">
            <w:pPr>
              <w:spacing w:after="0" w:line="240" w:lineRule="auto"/>
              <w:rPr>
                <w:rFonts w:ascii="Calibri" w:hAnsi="Calibri" w:cs="Calibri"/>
                <w:sz w:val="20"/>
                <w:szCs w:val="20"/>
              </w:rPr>
            </w:pPr>
            <w:r>
              <w:rPr>
                <w:rFonts w:ascii="Calibri" w:hAnsi="Calibri" w:cs="Calibri"/>
                <w:sz w:val="20"/>
                <w:szCs w:val="20"/>
              </w:rPr>
              <w:t>Direzione e contabilità dei lavori (D.L.) relativi all'intervento di riqualificazione stadio comunale San Vito - G. Marulla e relative aree di pertinenza. Programmazione FSC 2021-2027, di cui alla Delibera CIPESS n. 17/2024.</w:t>
            </w:r>
          </w:p>
        </w:tc>
      </w:tr>
    </w:tbl>
    <w:p w14:paraId="65EF8CBC" w14:textId="2C282A01" w:rsidR="00607962" w:rsidRDefault="00BE484B" w:rsidP="00C5356E">
      <w:pPr>
        <w:tabs>
          <w:tab w:val="left" w:pos="11101"/>
        </w:tabs>
        <w:spacing w:after="0" w:line="240" w:lineRule="auto"/>
        <w:rPr>
          <w:rFonts w:eastAsia="Times New Roman" w:cstheme="minorHAnsi"/>
          <w:noProof w:val="0"/>
          <w:kern w:val="0"/>
          <w14:ligatures w14:val="none"/>
        </w:rPr>
      </w:pPr>
      <w:r w:rsidRPr="00CE3A09">
        <w:rPr>
          <w:rFonts w:eastAsia="Times New Roman" w:cstheme="minorHAnsi"/>
          <w:noProof w:val="0"/>
          <w:kern w:val="0"/>
          <w14:ligatures w14:val="none"/>
        </w:rPr>
        <w:t>Fonte: ONSAI - Osservatorio Nazionale Servizi Architettura e Ingegneria CNAPPC-CRESME ES</w:t>
      </w:r>
    </w:p>
    <w:sectPr w:rsidR="00607962" w:rsidSect="00AD7D87">
      <w:pgSz w:w="15840" w:h="12240" w:orient="landscape"/>
      <w:pgMar w:top="851" w:right="1440" w:bottom="85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D87"/>
    <w:rsid w:val="00011B59"/>
    <w:rsid w:val="00022600"/>
    <w:rsid w:val="00024B28"/>
    <w:rsid w:val="0002740B"/>
    <w:rsid w:val="00034BA0"/>
    <w:rsid w:val="00056C34"/>
    <w:rsid w:val="00070EEA"/>
    <w:rsid w:val="00082AA5"/>
    <w:rsid w:val="00086FAC"/>
    <w:rsid w:val="000912C8"/>
    <w:rsid w:val="000D23B7"/>
    <w:rsid w:val="000D7D9E"/>
    <w:rsid w:val="00114B13"/>
    <w:rsid w:val="00123AF8"/>
    <w:rsid w:val="00124514"/>
    <w:rsid w:val="00132D9A"/>
    <w:rsid w:val="001472C8"/>
    <w:rsid w:val="00152DCE"/>
    <w:rsid w:val="001548E2"/>
    <w:rsid w:val="001647EE"/>
    <w:rsid w:val="001A0057"/>
    <w:rsid w:val="001C6C1B"/>
    <w:rsid w:val="001E1112"/>
    <w:rsid w:val="001E5091"/>
    <w:rsid w:val="001F79C3"/>
    <w:rsid w:val="001F7B32"/>
    <w:rsid w:val="00212506"/>
    <w:rsid w:val="00220990"/>
    <w:rsid w:val="00225B5B"/>
    <w:rsid w:val="0023244D"/>
    <w:rsid w:val="00241CDB"/>
    <w:rsid w:val="002B265E"/>
    <w:rsid w:val="002C2A9A"/>
    <w:rsid w:val="002C6DAA"/>
    <w:rsid w:val="002D66AA"/>
    <w:rsid w:val="002D6B7D"/>
    <w:rsid w:val="002E611D"/>
    <w:rsid w:val="00301BE3"/>
    <w:rsid w:val="0030720C"/>
    <w:rsid w:val="0032700D"/>
    <w:rsid w:val="0038012F"/>
    <w:rsid w:val="00385258"/>
    <w:rsid w:val="00386B8E"/>
    <w:rsid w:val="0038789C"/>
    <w:rsid w:val="00396EFB"/>
    <w:rsid w:val="003C62AB"/>
    <w:rsid w:val="003C723A"/>
    <w:rsid w:val="003E2B00"/>
    <w:rsid w:val="003E4526"/>
    <w:rsid w:val="003E5E42"/>
    <w:rsid w:val="003F1DDA"/>
    <w:rsid w:val="0040469C"/>
    <w:rsid w:val="00425326"/>
    <w:rsid w:val="00450C59"/>
    <w:rsid w:val="00453A41"/>
    <w:rsid w:val="00482154"/>
    <w:rsid w:val="004A0D01"/>
    <w:rsid w:val="004B2006"/>
    <w:rsid w:val="004C1CAB"/>
    <w:rsid w:val="004E0EA6"/>
    <w:rsid w:val="004F7FE9"/>
    <w:rsid w:val="00514329"/>
    <w:rsid w:val="00514D28"/>
    <w:rsid w:val="005664AA"/>
    <w:rsid w:val="0056738B"/>
    <w:rsid w:val="00587300"/>
    <w:rsid w:val="0058767D"/>
    <w:rsid w:val="005A4601"/>
    <w:rsid w:val="005A5800"/>
    <w:rsid w:val="005B1C51"/>
    <w:rsid w:val="005C4C89"/>
    <w:rsid w:val="005C6AAB"/>
    <w:rsid w:val="005D34EE"/>
    <w:rsid w:val="00603D03"/>
    <w:rsid w:val="00607962"/>
    <w:rsid w:val="0061177F"/>
    <w:rsid w:val="00612200"/>
    <w:rsid w:val="00615B59"/>
    <w:rsid w:val="006427C1"/>
    <w:rsid w:val="00666792"/>
    <w:rsid w:val="00681AD3"/>
    <w:rsid w:val="006A1C3E"/>
    <w:rsid w:val="006A2A32"/>
    <w:rsid w:val="006B69E0"/>
    <w:rsid w:val="006B6B27"/>
    <w:rsid w:val="006D37F3"/>
    <w:rsid w:val="006F2950"/>
    <w:rsid w:val="006F663C"/>
    <w:rsid w:val="00704682"/>
    <w:rsid w:val="007103C2"/>
    <w:rsid w:val="007157F6"/>
    <w:rsid w:val="00734687"/>
    <w:rsid w:val="007358E4"/>
    <w:rsid w:val="007606ED"/>
    <w:rsid w:val="007D5EAE"/>
    <w:rsid w:val="007D7EDD"/>
    <w:rsid w:val="00801014"/>
    <w:rsid w:val="00804214"/>
    <w:rsid w:val="00806B3C"/>
    <w:rsid w:val="00812EE1"/>
    <w:rsid w:val="00851914"/>
    <w:rsid w:val="008533EA"/>
    <w:rsid w:val="0089490D"/>
    <w:rsid w:val="008A0668"/>
    <w:rsid w:val="008B1081"/>
    <w:rsid w:val="008C06BF"/>
    <w:rsid w:val="008E2EBE"/>
    <w:rsid w:val="008F6E41"/>
    <w:rsid w:val="009025F9"/>
    <w:rsid w:val="00906DBE"/>
    <w:rsid w:val="00917C5F"/>
    <w:rsid w:val="00933A6C"/>
    <w:rsid w:val="009357C2"/>
    <w:rsid w:val="00936872"/>
    <w:rsid w:val="0094078D"/>
    <w:rsid w:val="00946562"/>
    <w:rsid w:val="009664CE"/>
    <w:rsid w:val="009739BD"/>
    <w:rsid w:val="009858CF"/>
    <w:rsid w:val="009A1A9B"/>
    <w:rsid w:val="009F490F"/>
    <w:rsid w:val="00A12EAB"/>
    <w:rsid w:val="00A477F0"/>
    <w:rsid w:val="00A6502B"/>
    <w:rsid w:val="00A72F02"/>
    <w:rsid w:val="00A849EE"/>
    <w:rsid w:val="00A85FF3"/>
    <w:rsid w:val="00A91034"/>
    <w:rsid w:val="00AC46A2"/>
    <w:rsid w:val="00AD108D"/>
    <w:rsid w:val="00AD7D87"/>
    <w:rsid w:val="00AE6BF5"/>
    <w:rsid w:val="00B36A9A"/>
    <w:rsid w:val="00B64495"/>
    <w:rsid w:val="00B86394"/>
    <w:rsid w:val="00BA500C"/>
    <w:rsid w:val="00BB7A45"/>
    <w:rsid w:val="00BD35F9"/>
    <w:rsid w:val="00BD6AD7"/>
    <w:rsid w:val="00BE484B"/>
    <w:rsid w:val="00C11B2F"/>
    <w:rsid w:val="00C32EB0"/>
    <w:rsid w:val="00C34860"/>
    <w:rsid w:val="00C45709"/>
    <w:rsid w:val="00C5356E"/>
    <w:rsid w:val="00C64E5D"/>
    <w:rsid w:val="00C7592D"/>
    <w:rsid w:val="00C85A76"/>
    <w:rsid w:val="00CE3A09"/>
    <w:rsid w:val="00CE4157"/>
    <w:rsid w:val="00D1182D"/>
    <w:rsid w:val="00D332F1"/>
    <w:rsid w:val="00D86D95"/>
    <w:rsid w:val="00DA429F"/>
    <w:rsid w:val="00DC4250"/>
    <w:rsid w:val="00DE2C24"/>
    <w:rsid w:val="00DF38CC"/>
    <w:rsid w:val="00DF6955"/>
    <w:rsid w:val="00E05930"/>
    <w:rsid w:val="00E316E3"/>
    <w:rsid w:val="00E43BEF"/>
    <w:rsid w:val="00E45A5D"/>
    <w:rsid w:val="00E45FCE"/>
    <w:rsid w:val="00E471F6"/>
    <w:rsid w:val="00E47F50"/>
    <w:rsid w:val="00E635EA"/>
    <w:rsid w:val="00E6542C"/>
    <w:rsid w:val="00E81EB2"/>
    <w:rsid w:val="00E83C5B"/>
    <w:rsid w:val="00E84F0C"/>
    <w:rsid w:val="00E85D78"/>
    <w:rsid w:val="00E9581B"/>
    <w:rsid w:val="00EA4715"/>
    <w:rsid w:val="00EB0A0C"/>
    <w:rsid w:val="00EE1A68"/>
    <w:rsid w:val="00EE521F"/>
    <w:rsid w:val="00F33C7E"/>
    <w:rsid w:val="00F54F32"/>
    <w:rsid w:val="00F61F1B"/>
    <w:rsid w:val="00F641B0"/>
    <w:rsid w:val="00F66DC9"/>
    <w:rsid w:val="00F77F76"/>
    <w:rsid w:val="00F902AB"/>
    <w:rsid w:val="00FC1F76"/>
    <w:rsid w:val="00FC2031"/>
    <w:rsid w:val="00FC2BE5"/>
    <w:rsid w:val="00FF50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A1FA7"/>
  <w15:chartTrackingRefBased/>
  <w15:docId w15:val="{2A929CD5-229E-4CB1-9251-72EB88FD6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D7D87"/>
    <w:rPr>
      <w:noProof/>
      <w:lang w:val="it-IT"/>
    </w:rPr>
  </w:style>
  <w:style w:type="paragraph" w:styleId="Titolo1">
    <w:name w:val="heading 1"/>
    <w:basedOn w:val="Normale"/>
    <w:next w:val="Normale"/>
    <w:link w:val="Titolo1Carattere"/>
    <w:uiPriority w:val="9"/>
    <w:qFormat/>
    <w:rsid w:val="00AD7D8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unhideWhenUsed/>
    <w:qFormat/>
    <w:rsid w:val="00AD7D8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AD7D87"/>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AD7D87"/>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AD7D87"/>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AD7D87"/>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AD7D87"/>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AD7D87"/>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AD7D87"/>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D7D87"/>
    <w:rPr>
      <w:rFonts w:asciiTheme="majorHAnsi" w:eastAsiaTheme="majorEastAsia" w:hAnsiTheme="majorHAnsi" w:cstheme="majorBidi"/>
      <w:noProof/>
      <w:color w:val="2F5496" w:themeColor="accent1" w:themeShade="BF"/>
      <w:sz w:val="40"/>
      <w:szCs w:val="40"/>
      <w:lang w:val="it-IT"/>
    </w:rPr>
  </w:style>
  <w:style w:type="character" w:customStyle="1" w:styleId="Titolo2Carattere">
    <w:name w:val="Titolo 2 Carattere"/>
    <w:basedOn w:val="Carpredefinitoparagrafo"/>
    <w:link w:val="Titolo2"/>
    <w:uiPriority w:val="9"/>
    <w:rsid w:val="00AD7D87"/>
    <w:rPr>
      <w:rFonts w:asciiTheme="majorHAnsi" w:eastAsiaTheme="majorEastAsia" w:hAnsiTheme="majorHAnsi" w:cstheme="majorBidi"/>
      <w:noProof/>
      <w:color w:val="2F5496" w:themeColor="accent1" w:themeShade="BF"/>
      <w:sz w:val="32"/>
      <w:szCs w:val="32"/>
      <w:lang w:val="it-IT"/>
    </w:rPr>
  </w:style>
  <w:style w:type="character" w:customStyle="1" w:styleId="Titolo3Carattere">
    <w:name w:val="Titolo 3 Carattere"/>
    <w:basedOn w:val="Carpredefinitoparagrafo"/>
    <w:link w:val="Titolo3"/>
    <w:uiPriority w:val="9"/>
    <w:semiHidden/>
    <w:rsid w:val="00AD7D87"/>
    <w:rPr>
      <w:rFonts w:eastAsiaTheme="majorEastAsia" w:cstheme="majorBidi"/>
      <w:noProof/>
      <w:color w:val="2F5496" w:themeColor="accent1" w:themeShade="BF"/>
      <w:sz w:val="28"/>
      <w:szCs w:val="28"/>
      <w:lang w:val="it-IT"/>
    </w:rPr>
  </w:style>
  <w:style w:type="character" w:customStyle="1" w:styleId="Titolo4Carattere">
    <w:name w:val="Titolo 4 Carattere"/>
    <w:basedOn w:val="Carpredefinitoparagrafo"/>
    <w:link w:val="Titolo4"/>
    <w:uiPriority w:val="9"/>
    <w:semiHidden/>
    <w:rsid w:val="00AD7D87"/>
    <w:rPr>
      <w:rFonts w:eastAsiaTheme="majorEastAsia" w:cstheme="majorBidi"/>
      <w:i/>
      <w:iCs/>
      <w:noProof/>
      <w:color w:val="2F5496" w:themeColor="accent1" w:themeShade="BF"/>
      <w:lang w:val="it-IT"/>
    </w:rPr>
  </w:style>
  <w:style w:type="character" w:customStyle="1" w:styleId="Titolo5Carattere">
    <w:name w:val="Titolo 5 Carattere"/>
    <w:basedOn w:val="Carpredefinitoparagrafo"/>
    <w:link w:val="Titolo5"/>
    <w:uiPriority w:val="9"/>
    <w:semiHidden/>
    <w:rsid w:val="00AD7D87"/>
    <w:rPr>
      <w:rFonts w:eastAsiaTheme="majorEastAsia" w:cstheme="majorBidi"/>
      <w:noProof/>
      <w:color w:val="2F5496" w:themeColor="accent1" w:themeShade="BF"/>
      <w:lang w:val="it-IT"/>
    </w:rPr>
  </w:style>
  <w:style w:type="character" w:customStyle="1" w:styleId="Titolo6Carattere">
    <w:name w:val="Titolo 6 Carattere"/>
    <w:basedOn w:val="Carpredefinitoparagrafo"/>
    <w:link w:val="Titolo6"/>
    <w:uiPriority w:val="9"/>
    <w:semiHidden/>
    <w:rsid w:val="00AD7D87"/>
    <w:rPr>
      <w:rFonts w:eastAsiaTheme="majorEastAsia" w:cstheme="majorBidi"/>
      <w:i/>
      <w:iCs/>
      <w:noProof/>
      <w:color w:val="595959" w:themeColor="text1" w:themeTint="A6"/>
      <w:lang w:val="it-IT"/>
    </w:rPr>
  </w:style>
  <w:style w:type="character" w:customStyle="1" w:styleId="Titolo7Carattere">
    <w:name w:val="Titolo 7 Carattere"/>
    <w:basedOn w:val="Carpredefinitoparagrafo"/>
    <w:link w:val="Titolo7"/>
    <w:uiPriority w:val="9"/>
    <w:semiHidden/>
    <w:rsid w:val="00AD7D87"/>
    <w:rPr>
      <w:rFonts w:eastAsiaTheme="majorEastAsia" w:cstheme="majorBidi"/>
      <w:noProof/>
      <w:color w:val="595959" w:themeColor="text1" w:themeTint="A6"/>
      <w:lang w:val="it-IT"/>
    </w:rPr>
  </w:style>
  <w:style w:type="character" w:customStyle="1" w:styleId="Titolo8Carattere">
    <w:name w:val="Titolo 8 Carattere"/>
    <w:basedOn w:val="Carpredefinitoparagrafo"/>
    <w:link w:val="Titolo8"/>
    <w:uiPriority w:val="9"/>
    <w:semiHidden/>
    <w:rsid w:val="00AD7D87"/>
    <w:rPr>
      <w:rFonts w:eastAsiaTheme="majorEastAsia" w:cstheme="majorBidi"/>
      <w:i/>
      <w:iCs/>
      <w:noProof/>
      <w:color w:val="272727" w:themeColor="text1" w:themeTint="D8"/>
      <w:lang w:val="it-IT"/>
    </w:rPr>
  </w:style>
  <w:style w:type="character" w:customStyle="1" w:styleId="Titolo9Carattere">
    <w:name w:val="Titolo 9 Carattere"/>
    <w:basedOn w:val="Carpredefinitoparagrafo"/>
    <w:link w:val="Titolo9"/>
    <w:uiPriority w:val="9"/>
    <w:semiHidden/>
    <w:rsid w:val="00AD7D87"/>
    <w:rPr>
      <w:rFonts w:eastAsiaTheme="majorEastAsia" w:cstheme="majorBidi"/>
      <w:noProof/>
      <w:color w:val="272727" w:themeColor="text1" w:themeTint="D8"/>
      <w:lang w:val="it-IT"/>
    </w:rPr>
  </w:style>
  <w:style w:type="paragraph" w:styleId="Titolo">
    <w:name w:val="Title"/>
    <w:basedOn w:val="Normale"/>
    <w:next w:val="Normale"/>
    <w:link w:val="TitoloCarattere"/>
    <w:uiPriority w:val="10"/>
    <w:qFormat/>
    <w:rsid w:val="00AD7D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D7D87"/>
    <w:rPr>
      <w:rFonts w:asciiTheme="majorHAnsi" w:eastAsiaTheme="majorEastAsia" w:hAnsiTheme="majorHAnsi" w:cstheme="majorBidi"/>
      <w:noProof/>
      <w:spacing w:val="-10"/>
      <w:kern w:val="28"/>
      <w:sz w:val="56"/>
      <w:szCs w:val="56"/>
      <w:lang w:val="it-IT"/>
    </w:rPr>
  </w:style>
  <w:style w:type="paragraph" w:styleId="Sottotitolo">
    <w:name w:val="Subtitle"/>
    <w:basedOn w:val="Normale"/>
    <w:next w:val="Normale"/>
    <w:link w:val="SottotitoloCarattere"/>
    <w:uiPriority w:val="11"/>
    <w:qFormat/>
    <w:rsid w:val="00AD7D87"/>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D7D87"/>
    <w:rPr>
      <w:rFonts w:eastAsiaTheme="majorEastAsia" w:cstheme="majorBidi"/>
      <w:noProof/>
      <w:color w:val="595959" w:themeColor="text1" w:themeTint="A6"/>
      <w:spacing w:val="15"/>
      <w:sz w:val="28"/>
      <w:szCs w:val="28"/>
      <w:lang w:val="it-IT"/>
    </w:rPr>
  </w:style>
  <w:style w:type="paragraph" w:styleId="Citazione">
    <w:name w:val="Quote"/>
    <w:basedOn w:val="Normale"/>
    <w:next w:val="Normale"/>
    <w:link w:val="CitazioneCarattere"/>
    <w:uiPriority w:val="29"/>
    <w:qFormat/>
    <w:rsid w:val="00AD7D87"/>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AD7D87"/>
    <w:rPr>
      <w:i/>
      <w:iCs/>
      <w:noProof/>
      <w:color w:val="404040" w:themeColor="text1" w:themeTint="BF"/>
      <w:lang w:val="it-IT"/>
    </w:rPr>
  </w:style>
  <w:style w:type="paragraph" w:styleId="Paragrafoelenco">
    <w:name w:val="List Paragraph"/>
    <w:basedOn w:val="Normale"/>
    <w:uiPriority w:val="34"/>
    <w:qFormat/>
    <w:rsid w:val="00AD7D87"/>
    <w:pPr>
      <w:ind w:left="720"/>
      <w:contextualSpacing/>
    </w:pPr>
  </w:style>
  <w:style w:type="character" w:styleId="Enfasiintensa">
    <w:name w:val="Intense Emphasis"/>
    <w:basedOn w:val="Carpredefinitoparagrafo"/>
    <w:uiPriority w:val="21"/>
    <w:qFormat/>
    <w:rsid w:val="00AD7D87"/>
    <w:rPr>
      <w:i/>
      <w:iCs/>
      <w:color w:val="2F5496" w:themeColor="accent1" w:themeShade="BF"/>
    </w:rPr>
  </w:style>
  <w:style w:type="paragraph" w:styleId="Citazioneintensa">
    <w:name w:val="Intense Quote"/>
    <w:basedOn w:val="Normale"/>
    <w:next w:val="Normale"/>
    <w:link w:val="CitazioneintensaCarattere"/>
    <w:uiPriority w:val="30"/>
    <w:qFormat/>
    <w:rsid w:val="00AD7D8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AD7D87"/>
    <w:rPr>
      <w:i/>
      <w:iCs/>
      <w:noProof/>
      <w:color w:val="2F5496" w:themeColor="accent1" w:themeShade="BF"/>
      <w:lang w:val="it-IT"/>
    </w:rPr>
  </w:style>
  <w:style w:type="character" w:styleId="Riferimentointenso">
    <w:name w:val="Intense Reference"/>
    <w:basedOn w:val="Carpredefinitoparagrafo"/>
    <w:uiPriority w:val="32"/>
    <w:qFormat/>
    <w:rsid w:val="00AD7D87"/>
    <w:rPr>
      <w:b/>
      <w:bCs/>
      <w:smallCaps/>
      <w:color w:val="2F5496" w:themeColor="accent1" w:themeShade="BF"/>
      <w:spacing w:val="5"/>
    </w:rPr>
  </w:style>
  <w:style w:type="paragraph" w:customStyle="1" w:styleId="fontec">
    <w:name w:val="fonte_c"/>
    <w:basedOn w:val="Normale"/>
    <w:next w:val="Normale"/>
    <w:qFormat/>
    <w:rsid w:val="00AD7D87"/>
    <w:pPr>
      <w:spacing w:after="0" w:line="240" w:lineRule="auto"/>
      <w:jc w:val="both"/>
    </w:pPr>
    <w:rPr>
      <w:rFonts w:cstheme="minorHAnsi"/>
      <w:i/>
      <w:noProof w:val="0"/>
      <w:color w:val="000000" w:themeColor="text1"/>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6004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401D9D-30B2-4500-9AE3-C4FA20005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2471</Words>
  <Characters>14091</Characters>
  <Application>Microsoft Office Word</Application>
  <DocSecurity>0</DocSecurity>
  <Lines>117</Lines>
  <Paragraphs>33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Mercedes Tascedda</dc:creator>
  <cp:keywords/>
  <dc:description/>
  <cp:lastModifiedBy>Giorgio Santilli</cp:lastModifiedBy>
  <cp:revision>2</cp:revision>
  <cp:lastPrinted>2026-06-13T13:40:00Z</cp:lastPrinted>
  <dcterms:created xsi:type="dcterms:W3CDTF">2026-06-13T13:42:00Z</dcterms:created>
  <dcterms:modified xsi:type="dcterms:W3CDTF">2026-06-13T13:42:00Z</dcterms:modified>
</cp:coreProperties>
</file>