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7503889A" w:rsidR="00AD7D87" w:rsidRDefault="00AD7D87" w:rsidP="00AD7D87">
      <w:pPr>
        <w:pStyle w:val="fontec"/>
        <w:rPr>
          <w:b/>
          <w:bCs/>
          <w:sz w:val="24"/>
          <w:szCs w:val="24"/>
        </w:rPr>
      </w:pPr>
      <w:r w:rsidRPr="00EF5304">
        <w:rPr>
          <w:b/>
          <w:bCs/>
          <w:sz w:val="24"/>
          <w:szCs w:val="24"/>
        </w:rPr>
        <w:t xml:space="preserve">Bandi SAI </w:t>
      </w:r>
      <w:r>
        <w:rPr>
          <w:b/>
          <w:bCs/>
          <w:sz w:val="24"/>
          <w:szCs w:val="24"/>
        </w:rPr>
        <w:t xml:space="preserve">di importo superiore a 140mila euro </w:t>
      </w:r>
      <w:r w:rsidRPr="00EF5304">
        <w:rPr>
          <w:b/>
          <w:bCs/>
          <w:sz w:val="24"/>
          <w:szCs w:val="24"/>
        </w:rPr>
        <w:t xml:space="preserve">settimana </w:t>
      </w:r>
      <w:r w:rsidR="00801014">
        <w:rPr>
          <w:b/>
          <w:bCs/>
          <w:sz w:val="24"/>
          <w:szCs w:val="24"/>
        </w:rPr>
        <w:t>4</w:t>
      </w:r>
      <w:r w:rsidR="00453A41">
        <w:rPr>
          <w:b/>
          <w:bCs/>
          <w:sz w:val="24"/>
          <w:szCs w:val="24"/>
        </w:rPr>
        <w:t>-11</w:t>
      </w:r>
      <w:r w:rsidR="00801014">
        <w:rPr>
          <w:b/>
          <w:bCs/>
          <w:sz w:val="24"/>
          <w:szCs w:val="24"/>
        </w:rPr>
        <w:t xml:space="preserve"> luglio </w:t>
      </w:r>
      <w:r w:rsidRPr="00EF5304">
        <w:rPr>
          <w:b/>
          <w:bCs/>
          <w:sz w:val="24"/>
          <w:szCs w:val="24"/>
        </w:rPr>
        <w:t>2025</w:t>
      </w:r>
    </w:p>
    <w:p w14:paraId="59EF617E" w14:textId="77777777" w:rsidR="00AD7D87" w:rsidRPr="00EF5304" w:rsidRDefault="00AD7D87" w:rsidP="00AD7D87">
      <w:pPr>
        <w:pStyle w:val="fontec"/>
        <w:rPr>
          <w:sz w:val="24"/>
          <w:szCs w:val="24"/>
        </w:rPr>
      </w:pPr>
      <w:r w:rsidRPr="00EF5304">
        <w:rPr>
          <w:sz w:val="24"/>
          <w:szCs w:val="24"/>
        </w:rPr>
        <w:t>(Fonte: ONSAI 2020 - Osservatorio Nazionale Servizi Architettura e Ingegneria CNAPPC-CRESME ES)</w:t>
      </w:r>
    </w:p>
    <w:tbl>
      <w:tblPr>
        <w:tblW w:w="5000" w:type="pct"/>
        <w:tblLayout w:type="fixed"/>
        <w:tblLook w:val="04A0" w:firstRow="1" w:lastRow="0" w:firstColumn="1" w:lastColumn="0" w:noHBand="0" w:noVBand="1"/>
      </w:tblPr>
      <w:tblGrid>
        <w:gridCol w:w="850"/>
        <w:gridCol w:w="1275"/>
        <w:gridCol w:w="1418"/>
        <w:gridCol w:w="1418"/>
        <w:gridCol w:w="1703"/>
        <w:gridCol w:w="6296"/>
      </w:tblGrid>
      <w:tr w:rsidR="008C06BF" w:rsidRPr="00E45FCE" w14:paraId="7B686CFC" w14:textId="77777777" w:rsidTr="005A4601">
        <w:trPr>
          <w:trHeight w:val="20"/>
          <w:tblHeader/>
        </w:trPr>
        <w:tc>
          <w:tcPr>
            <w:tcW w:w="328" w:type="pct"/>
            <w:tcBorders>
              <w:top w:val="nil"/>
              <w:left w:val="nil"/>
              <w:bottom w:val="nil"/>
              <w:right w:val="nil"/>
            </w:tcBorders>
            <w:shd w:val="clear" w:color="000000" w:fill="FFC000"/>
            <w:vAlign w:val="center"/>
            <w:hideMark/>
          </w:tcPr>
          <w:p w14:paraId="02D12BCD" w14:textId="77777777" w:rsidR="008C06BF" w:rsidRPr="00E45FCE" w:rsidRDefault="008C06BF" w:rsidP="002D6B7D">
            <w:pPr>
              <w:spacing w:after="0" w:line="240" w:lineRule="auto"/>
              <w:jc w:val="center"/>
              <w:rPr>
                <w:rFonts w:ascii="Calibri" w:eastAsia="Times New Roman" w:hAnsi="Calibri" w:cs="Calibri"/>
                <w:b/>
                <w:bCs/>
                <w:noProof w:val="0"/>
                <w:color w:val="000000"/>
                <w:kern w:val="0"/>
                <w:sz w:val="18"/>
                <w:szCs w:val="18"/>
                <w:lang w:val="en-US"/>
                <w14:ligatures w14:val="none"/>
              </w:rPr>
            </w:pPr>
            <w:proofErr w:type="spellStart"/>
            <w:r w:rsidRPr="00E45FCE">
              <w:rPr>
                <w:rFonts w:ascii="Calibri" w:eastAsia="Times New Roman" w:hAnsi="Calibri" w:cs="Calibri"/>
                <w:b/>
                <w:bCs/>
                <w:noProof w:val="0"/>
                <w:color w:val="000000"/>
                <w:kern w:val="0"/>
                <w:sz w:val="18"/>
                <w:szCs w:val="18"/>
                <w:lang w:val="en-US"/>
                <w14:ligatures w14:val="none"/>
              </w:rPr>
              <w:t>Ambito</w:t>
            </w:r>
            <w:proofErr w:type="spellEnd"/>
          </w:p>
        </w:tc>
        <w:tc>
          <w:tcPr>
            <w:tcW w:w="492" w:type="pct"/>
            <w:tcBorders>
              <w:top w:val="nil"/>
              <w:left w:val="nil"/>
              <w:bottom w:val="nil"/>
              <w:right w:val="nil"/>
            </w:tcBorders>
            <w:shd w:val="clear" w:color="000000" w:fill="FFC000"/>
            <w:vAlign w:val="center"/>
            <w:hideMark/>
          </w:tcPr>
          <w:p w14:paraId="25E985E6" w14:textId="77777777" w:rsidR="008C06BF" w:rsidRPr="00E45FCE" w:rsidRDefault="008C06BF" w:rsidP="002D6B7D">
            <w:pPr>
              <w:spacing w:after="0" w:line="240" w:lineRule="auto"/>
              <w:jc w:val="center"/>
              <w:rPr>
                <w:rFonts w:ascii="Calibri" w:eastAsia="Times New Roman" w:hAnsi="Calibri" w:cs="Calibri"/>
                <w:b/>
                <w:bCs/>
                <w:noProof w:val="0"/>
                <w:color w:val="000000"/>
                <w:kern w:val="0"/>
                <w:sz w:val="18"/>
                <w:szCs w:val="18"/>
                <w:lang w:val="en-US"/>
                <w14:ligatures w14:val="none"/>
              </w:rPr>
            </w:pPr>
            <w:r w:rsidRPr="00E45FCE">
              <w:rPr>
                <w:rFonts w:ascii="Calibri" w:eastAsia="Times New Roman" w:hAnsi="Calibri" w:cs="Calibri"/>
                <w:b/>
                <w:bCs/>
                <w:noProof w:val="0"/>
                <w:color w:val="000000"/>
                <w:kern w:val="0"/>
                <w:sz w:val="18"/>
                <w:szCs w:val="18"/>
                <w:lang w:val="en-US"/>
                <w14:ligatures w14:val="none"/>
              </w:rPr>
              <w:t xml:space="preserve">Provincia </w:t>
            </w:r>
            <w:proofErr w:type="spellStart"/>
            <w:r w:rsidRPr="00E45FCE">
              <w:rPr>
                <w:rFonts w:ascii="Calibri" w:eastAsia="Times New Roman" w:hAnsi="Calibri" w:cs="Calibri"/>
                <w:b/>
                <w:bCs/>
                <w:noProof w:val="0"/>
                <w:color w:val="000000"/>
                <w:kern w:val="0"/>
                <w:sz w:val="18"/>
                <w:szCs w:val="18"/>
                <w:lang w:val="en-US"/>
                <w14:ligatures w14:val="none"/>
              </w:rPr>
              <w:t>esecuzione</w:t>
            </w:r>
            <w:proofErr w:type="spellEnd"/>
            <w:r w:rsidRPr="00E45FCE">
              <w:rPr>
                <w:rFonts w:ascii="Calibri" w:eastAsia="Times New Roman" w:hAnsi="Calibri" w:cs="Calibri"/>
                <w:b/>
                <w:bCs/>
                <w:noProof w:val="0"/>
                <w:color w:val="000000"/>
                <w:kern w:val="0"/>
                <w:sz w:val="18"/>
                <w:szCs w:val="18"/>
                <w:lang w:val="en-US"/>
                <w14:ligatures w14:val="none"/>
              </w:rPr>
              <w:t xml:space="preserve"> </w:t>
            </w:r>
            <w:proofErr w:type="spellStart"/>
            <w:r w:rsidRPr="00E45FCE">
              <w:rPr>
                <w:rFonts w:ascii="Calibri" w:eastAsia="Times New Roman" w:hAnsi="Calibri" w:cs="Calibri"/>
                <w:b/>
                <w:bCs/>
                <w:noProof w:val="0"/>
                <w:color w:val="000000"/>
                <w:kern w:val="0"/>
                <w:sz w:val="18"/>
                <w:szCs w:val="18"/>
                <w:lang w:val="en-US"/>
                <w14:ligatures w14:val="none"/>
              </w:rPr>
              <w:t>lavori</w:t>
            </w:r>
            <w:proofErr w:type="spellEnd"/>
          </w:p>
        </w:tc>
        <w:tc>
          <w:tcPr>
            <w:tcW w:w="547" w:type="pct"/>
            <w:tcBorders>
              <w:top w:val="nil"/>
              <w:left w:val="nil"/>
              <w:bottom w:val="nil"/>
              <w:right w:val="nil"/>
            </w:tcBorders>
            <w:shd w:val="clear" w:color="000000" w:fill="FFC000"/>
            <w:vAlign w:val="center"/>
            <w:hideMark/>
          </w:tcPr>
          <w:p w14:paraId="79040B9C" w14:textId="77777777" w:rsidR="00E45FCE" w:rsidRDefault="008C06BF" w:rsidP="002D6B7D">
            <w:pPr>
              <w:spacing w:after="0" w:line="240" w:lineRule="auto"/>
              <w:jc w:val="center"/>
              <w:rPr>
                <w:rFonts w:ascii="Calibri" w:eastAsia="Times New Roman" w:hAnsi="Calibri" w:cs="Calibri"/>
                <w:b/>
                <w:bCs/>
                <w:noProof w:val="0"/>
                <w:color w:val="000000"/>
                <w:kern w:val="0"/>
                <w:sz w:val="18"/>
                <w:szCs w:val="18"/>
                <w:lang w:val="en-US"/>
                <w14:ligatures w14:val="none"/>
              </w:rPr>
            </w:pPr>
            <w:proofErr w:type="spellStart"/>
            <w:r w:rsidRPr="00E45FCE">
              <w:rPr>
                <w:rFonts w:ascii="Calibri" w:eastAsia="Times New Roman" w:hAnsi="Calibri" w:cs="Calibri"/>
                <w:b/>
                <w:bCs/>
                <w:noProof w:val="0"/>
                <w:color w:val="000000"/>
                <w:kern w:val="0"/>
                <w:sz w:val="18"/>
                <w:szCs w:val="18"/>
                <w:lang w:val="en-US"/>
                <w14:ligatures w14:val="none"/>
              </w:rPr>
              <w:t>Ammontare</w:t>
            </w:r>
            <w:proofErr w:type="spellEnd"/>
            <w:r w:rsidRPr="00E45FCE">
              <w:rPr>
                <w:rFonts w:ascii="Calibri" w:eastAsia="Times New Roman" w:hAnsi="Calibri" w:cs="Calibri"/>
                <w:b/>
                <w:bCs/>
                <w:noProof w:val="0"/>
                <w:color w:val="000000"/>
                <w:kern w:val="0"/>
                <w:sz w:val="18"/>
                <w:szCs w:val="18"/>
                <w:lang w:val="en-US"/>
                <w14:ligatures w14:val="none"/>
              </w:rPr>
              <w:t xml:space="preserve"> </w:t>
            </w:r>
            <w:proofErr w:type="spellStart"/>
            <w:r w:rsidRPr="00E45FCE">
              <w:rPr>
                <w:rFonts w:ascii="Calibri" w:eastAsia="Times New Roman" w:hAnsi="Calibri" w:cs="Calibri"/>
                <w:b/>
                <w:bCs/>
                <w:noProof w:val="0"/>
                <w:color w:val="000000"/>
                <w:kern w:val="0"/>
                <w:sz w:val="18"/>
                <w:szCs w:val="18"/>
                <w:lang w:val="en-US"/>
                <w14:ligatures w14:val="none"/>
              </w:rPr>
              <w:t>corrispettivo</w:t>
            </w:r>
            <w:proofErr w:type="spellEnd"/>
          </w:p>
          <w:p w14:paraId="0AC29356" w14:textId="26E9F90C" w:rsidR="008C06BF" w:rsidRPr="00E45FCE" w:rsidRDefault="008C06BF" w:rsidP="002D6B7D">
            <w:pPr>
              <w:spacing w:after="0" w:line="240" w:lineRule="auto"/>
              <w:jc w:val="center"/>
              <w:rPr>
                <w:rFonts w:ascii="Calibri" w:eastAsia="Times New Roman" w:hAnsi="Calibri" w:cs="Calibri"/>
                <w:b/>
                <w:bCs/>
                <w:noProof w:val="0"/>
                <w:color w:val="000000"/>
                <w:kern w:val="0"/>
                <w:sz w:val="18"/>
                <w:szCs w:val="18"/>
                <w:lang w:val="en-US"/>
                <w14:ligatures w14:val="none"/>
              </w:rPr>
            </w:pPr>
            <w:r w:rsidRPr="00E45FCE">
              <w:rPr>
                <w:rFonts w:ascii="Calibri" w:eastAsia="Times New Roman" w:hAnsi="Calibri" w:cs="Calibri"/>
                <w:b/>
                <w:bCs/>
                <w:noProof w:val="0"/>
                <w:color w:val="000000"/>
                <w:kern w:val="0"/>
                <w:sz w:val="18"/>
                <w:szCs w:val="18"/>
                <w:lang w:val="en-US"/>
                <w14:ligatures w14:val="none"/>
              </w:rPr>
              <w:t>(€)</w:t>
            </w:r>
          </w:p>
        </w:tc>
        <w:tc>
          <w:tcPr>
            <w:tcW w:w="547" w:type="pct"/>
            <w:tcBorders>
              <w:top w:val="nil"/>
              <w:left w:val="nil"/>
              <w:bottom w:val="nil"/>
              <w:right w:val="nil"/>
            </w:tcBorders>
            <w:shd w:val="clear" w:color="000000" w:fill="FFC000"/>
            <w:vAlign w:val="center"/>
            <w:hideMark/>
          </w:tcPr>
          <w:p w14:paraId="659B085B" w14:textId="77777777" w:rsidR="008C06BF" w:rsidRPr="00E45FCE" w:rsidRDefault="008C06BF" w:rsidP="002D6B7D">
            <w:pPr>
              <w:spacing w:after="0" w:line="240" w:lineRule="auto"/>
              <w:jc w:val="center"/>
              <w:rPr>
                <w:rFonts w:ascii="Calibri" w:eastAsia="Times New Roman" w:hAnsi="Calibri" w:cs="Calibri"/>
                <w:b/>
                <w:bCs/>
                <w:noProof w:val="0"/>
                <w:color w:val="000000"/>
                <w:kern w:val="0"/>
                <w:sz w:val="18"/>
                <w:szCs w:val="18"/>
                <w:lang w:val="en-US"/>
                <w14:ligatures w14:val="none"/>
              </w:rPr>
            </w:pPr>
            <w:r w:rsidRPr="00E45FCE">
              <w:rPr>
                <w:rFonts w:ascii="Calibri" w:eastAsia="Times New Roman" w:hAnsi="Calibri" w:cs="Calibri"/>
                <w:b/>
                <w:bCs/>
                <w:noProof w:val="0"/>
                <w:color w:val="000000"/>
                <w:kern w:val="0"/>
                <w:sz w:val="18"/>
                <w:szCs w:val="18"/>
                <w:lang w:val="en-US"/>
                <w14:ligatures w14:val="none"/>
              </w:rPr>
              <w:t xml:space="preserve">Termine </w:t>
            </w:r>
            <w:proofErr w:type="spellStart"/>
            <w:r w:rsidRPr="00E45FCE">
              <w:rPr>
                <w:rFonts w:ascii="Calibri" w:eastAsia="Times New Roman" w:hAnsi="Calibri" w:cs="Calibri"/>
                <w:b/>
                <w:bCs/>
                <w:noProof w:val="0"/>
                <w:color w:val="000000"/>
                <w:kern w:val="0"/>
                <w:sz w:val="18"/>
                <w:szCs w:val="18"/>
                <w:lang w:val="en-US"/>
                <w14:ligatures w14:val="none"/>
              </w:rPr>
              <w:t>partecipazione</w:t>
            </w:r>
            <w:proofErr w:type="spellEnd"/>
          </w:p>
        </w:tc>
        <w:tc>
          <w:tcPr>
            <w:tcW w:w="657" w:type="pct"/>
            <w:tcBorders>
              <w:top w:val="nil"/>
              <w:left w:val="nil"/>
              <w:bottom w:val="nil"/>
              <w:right w:val="nil"/>
            </w:tcBorders>
            <w:shd w:val="clear" w:color="000000" w:fill="FFC000"/>
            <w:vAlign w:val="center"/>
            <w:hideMark/>
          </w:tcPr>
          <w:p w14:paraId="079C7B28" w14:textId="77777777" w:rsidR="008C06BF" w:rsidRPr="00E45FCE" w:rsidRDefault="008C06BF" w:rsidP="002D6B7D">
            <w:pPr>
              <w:spacing w:after="0" w:line="240" w:lineRule="auto"/>
              <w:jc w:val="center"/>
              <w:rPr>
                <w:rFonts w:ascii="Calibri" w:eastAsia="Times New Roman" w:hAnsi="Calibri" w:cs="Calibri"/>
                <w:b/>
                <w:bCs/>
                <w:noProof w:val="0"/>
                <w:color w:val="000000"/>
                <w:kern w:val="0"/>
                <w:sz w:val="18"/>
                <w:szCs w:val="18"/>
                <w:lang w:val="en-US"/>
                <w14:ligatures w14:val="none"/>
              </w:rPr>
            </w:pPr>
            <w:proofErr w:type="spellStart"/>
            <w:r w:rsidRPr="00E45FCE">
              <w:rPr>
                <w:rFonts w:ascii="Calibri" w:eastAsia="Times New Roman" w:hAnsi="Calibri" w:cs="Calibri"/>
                <w:b/>
                <w:bCs/>
                <w:noProof w:val="0"/>
                <w:color w:val="000000"/>
                <w:kern w:val="0"/>
                <w:sz w:val="18"/>
                <w:szCs w:val="18"/>
                <w:lang w:val="en-US"/>
                <w14:ligatures w14:val="none"/>
              </w:rPr>
              <w:t>Stazione</w:t>
            </w:r>
            <w:proofErr w:type="spellEnd"/>
            <w:r w:rsidRPr="00E45FCE">
              <w:rPr>
                <w:rFonts w:ascii="Calibri" w:eastAsia="Times New Roman" w:hAnsi="Calibri" w:cs="Calibri"/>
                <w:b/>
                <w:bCs/>
                <w:noProof w:val="0"/>
                <w:color w:val="000000"/>
                <w:kern w:val="0"/>
                <w:sz w:val="18"/>
                <w:szCs w:val="18"/>
                <w:lang w:val="en-US"/>
                <w14:ligatures w14:val="none"/>
              </w:rPr>
              <w:t xml:space="preserve"> </w:t>
            </w:r>
            <w:proofErr w:type="spellStart"/>
            <w:r w:rsidRPr="00E45FCE">
              <w:rPr>
                <w:rFonts w:ascii="Calibri" w:eastAsia="Times New Roman" w:hAnsi="Calibri" w:cs="Calibri"/>
                <w:b/>
                <w:bCs/>
                <w:noProof w:val="0"/>
                <w:color w:val="000000"/>
                <w:kern w:val="0"/>
                <w:sz w:val="18"/>
                <w:szCs w:val="18"/>
                <w:lang w:val="en-US"/>
                <w14:ligatures w14:val="none"/>
              </w:rPr>
              <w:t>appaltante</w:t>
            </w:r>
            <w:proofErr w:type="spellEnd"/>
          </w:p>
        </w:tc>
        <w:tc>
          <w:tcPr>
            <w:tcW w:w="2429" w:type="pct"/>
            <w:tcBorders>
              <w:top w:val="nil"/>
              <w:left w:val="nil"/>
              <w:bottom w:val="nil"/>
              <w:right w:val="nil"/>
            </w:tcBorders>
            <w:shd w:val="clear" w:color="000000" w:fill="FFC000"/>
            <w:vAlign w:val="center"/>
            <w:hideMark/>
          </w:tcPr>
          <w:p w14:paraId="192D56D2" w14:textId="77777777" w:rsidR="008C06BF" w:rsidRPr="00E45FCE" w:rsidRDefault="008C06BF" w:rsidP="00453A41">
            <w:pPr>
              <w:spacing w:after="0" w:line="240" w:lineRule="auto"/>
              <w:jc w:val="center"/>
              <w:rPr>
                <w:rFonts w:ascii="Calibri" w:eastAsia="Times New Roman" w:hAnsi="Calibri" w:cs="Calibri"/>
                <w:b/>
                <w:bCs/>
                <w:noProof w:val="0"/>
                <w:color w:val="000000"/>
                <w:kern w:val="0"/>
                <w:sz w:val="18"/>
                <w:szCs w:val="18"/>
                <w:lang w:val="en-US"/>
                <w14:ligatures w14:val="none"/>
              </w:rPr>
            </w:pPr>
            <w:proofErr w:type="spellStart"/>
            <w:r w:rsidRPr="00E45FCE">
              <w:rPr>
                <w:rFonts w:ascii="Calibri" w:eastAsia="Times New Roman" w:hAnsi="Calibri" w:cs="Calibri"/>
                <w:b/>
                <w:bCs/>
                <w:noProof w:val="0"/>
                <w:color w:val="000000"/>
                <w:kern w:val="0"/>
                <w:sz w:val="18"/>
                <w:szCs w:val="18"/>
                <w:lang w:val="en-US"/>
                <w14:ligatures w14:val="none"/>
              </w:rPr>
              <w:t>Oggetto</w:t>
            </w:r>
            <w:proofErr w:type="spellEnd"/>
          </w:p>
        </w:tc>
      </w:tr>
      <w:tr w:rsidR="008C06BF" w:rsidRPr="008C06BF"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8C06BF" w:rsidRDefault="008C06BF" w:rsidP="00453A41">
            <w:pPr>
              <w:spacing w:after="0" w:line="240" w:lineRule="auto"/>
              <w:rPr>
                <w:rFonts w:ascii="Calibri" w:eastAsia="Times New Roman" w:hAnsi="Calibri" w:cs="Calibri"/>
                <w:noProof w:val="0"/>
                <w:kern w:val="0"/>
                <w:sz w:val="24"/>
                <w:szCs w:val="24"/>
                <w14:ligatures w14:val="none"/>
              </w:rPr>
            </w:pPr>
            <w:r w:rsidRPr="008C06BF">
              <w:rPr>
                <w:rFonts w:ascii="Calibri" w:eastAsia="Times New Roman" w:hAnsi="Calibri" w:cs="Calibri"/>
                <w:b/>
                <w:bCs/>
                <w:noProof w:val="0"/>
                <w:kern w:val="0"/>
                <w:sz w:val="24"/>
                <w:szCs w:val="24"/>
                <w:lang w:val="en-US"/>
                <w14:ligatures w14:val="none"/>
              </w:rPr>
              <w:t xml:space="preserve">TOP </w:t>
            </w:r>
            <w:r>
              <w:rPr>
                <w:rFonts w:ascii="Calibri" w:eastAsia="Times New Roman" w:hAnsi="Calibri" w:cs="Calibri"/>
                <w:b/>
                <w:bCs/>
                <w:noProof w:val="0"/>
                <w:kern w:val="0"/>
                <w:sz w:val="24"/>
                <w:szCs w:val="24"/>
                <w:lang w:val="en-US"/>
                <w14:ligatures w14:val="none"/>
              </w:rPr>
              <w:t>10</w:t>
            </w:r>
            <w:r w:rsidRPr="008C06BF">
              <w:rPr>
                <w:rFonts w:ascii="Calibri" w:eastAsia="Times New Roman" w:hAnsi="Calibri" w:cs="Calibri"/>
                <w:b/>
                <w:bCs/>
                <w:noProof w:val="0"/>
                <w:kern w:val="0"/>
                <w:sz w:val="24"/>
                <w:szCs w:val="24"/>
                <w:lang w:val="en-US"/>
                <w14:ligatures w14:val="none"/>
              </w:rPr>
              <w:t xml:space="preserve"> </w:t>
            </w:r>
          </w:p>
        </w:tc>
      </w:tr>
      <w:tr w:rsidR="005A4601" w:rsidRPr="00AD7D87" w14:paraId="002C4510" w14:textId="77777777" w:rsidTr="005A4601">
        <w:trPr>
          <w:trHeight w:val="20"/>
        </w:trPr>
        <w:tc>
          <w:tcPr>
            <w:tcW w:w="328" w:type="pct"/>
            <w:tcBorders>
              <w:top w:val="nil"/>
              <w:left w:val="nil"/>
              <w:bottom w:val="single" w:sz="4" w:space="0" w:color="BFBFBF" w:themeColor="background1" w:themeShade="BF"/>
              <w:right w:val="single" w:sz="4" w:space="0" w:color="BFBFBF" w:themeColor="background1" w:themeShade="BF"/>
            </w:tcBorders>
            <w:shd w:val="clear" w:color="auto" w:fill="auto"/>
            <w:vAlign w:val="center"/>
            <w:hideMark/>
          </w:tcPr>
          <w:p w14:paraId="7029F050" w14:textId="12101FE6" w:rsidR="005A4601" w:rsidRPr="00AD7D87" w:rsidRDefault="005A4601" w:rsidP="005A4601">
            <w:pPr>
              <w:spacing w:after="0" w:line="240" w:lineRule="auto"/>
              <w:jc w:val="center"/>
              <w:rPr>
                <w:rFonts w:ascii="Calibri" w:eastAsia="Times New Roman" w:hAnsi="Calibri" w:cs="Calibri"/>
                <w:b/>
                <w:bCs/>
                <w:noProof w:val="0"/>
                <w:kern w:val="0"/>
                <w:sz w:val="20"/>
                <w:szCs w:val="20"/>
                <w:lang w:val="en-US"/>
                <w14:ligatures w14:val="none"/>
              </w:rPr>
            </w:pPr>
            <w:r>
              <w:rPr>
                <w:rFonts w:ascii="Calibri" w:hAnsi="Calibri" w:cs="Calibri"/>
                <w:b/>
                <w:bCs/>
                <w:sz w:val="20"/>
                <w:szCs w:val="20"/>
              </w:rPr>
              <w:t>1</w:t>
            </w:r>
          </w:p>
        </w:tc>
        <w:tc>
          <w:tcPr>
            <w:tcW w:w="492"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C38C518" w14:textId="2C348392" w:rsidR="005A4601" w:rsidRPr="00801014" w:rsidRDefault="005A4601" w:rsidP="005A4601">
            <w:pPr>
              <w:spacing w:after="0" w:line="240" w:lineRule="auto"/>
              <w:jc w:val="center"/>
              <w:rPr>
                <w:rFonts w:ascii="Calibri" w:eastAsia="Times New Roman" w:hAnsi="Calibri" w:cs="Calibri"/>
                <w:noProof w:val="0"/>
                <w:kern w:val="0"/>
                <w:sz w:val="20"/>
                <w:szCs w:val="20"/>
                <w14:ligatures w14:val="none"/>
              </w:rPr>
            </w:pPr>
            <w:r>
              <w:rPr>
                <w:rFonts w:ascii="Calibri" w:hAnsi="Calibri" w:cs="Calibri"/>
                <w:sz w:val="20"/>
                <w:szCs w:val="20"/>
              </w:rPr>
              <w:t>Milano</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EDFA57" w14:textId="558AD436" w:rsidR="005A4601" w:rsidRPr="00AD7D87"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11.687.232</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CA9C688" w14:textId="62F5D050" w:rsidR="005A4601" w:rsidRPr="00AD7D87"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26/08/2025</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320A99" w14:textId="0055BFEC" w:rsidR="005A4601" w:rsidRPr="00AD7D87" w:rsidRDefault="005A4601" w:rsidP="005A4601">
            <w:pPr>
              <w:spacing w:after="0" w:line="240" w:lineRule="auto"/>
              <w:jc w:val="center"/>
              <w:rPr>
                <w:rFonts w:ascii="Calibri" w:eastAsia="Times New Roman" w:hAnsi="Calibri" w:cs="Calibri"/>
                <w:noProof w:val="0"/>
                <w:kern w:val="0"/>
                <w:sz w:val="20"/>
                <w:szCs w:val="20"/>
                <w14:ligatures w14:val="none"/>
              </w:rPr>
            </w:pPr>
            <w:r>
              <w:rPr>
                <w:rFonts w:ascii="Calibri" w:hAnsi="Calibri" w:cs="Calibri"/>
                <w:sz w:val="20"/>
                <w:szCs w:val="20"/>
              </w:rPr>
              <w:t>ARIA Spa</w:t>
            </w:r>
          </w:p>
        </w:tc>
        <w:tc>
          <w:tcPr>
            <w:tcW w:w="2429" w:type="pct"/>
            <w:tcBorders>
              <w:top w:val="nil"/>
              <w:left w:val="single" w:sz="4" w:space="0" w:color="BFBFBF" w:themeColor="background1" w:themeShade="BF"/>
              <w:bottom w:val="single" w:sz="4" w:space="0" w:color="BFBFBF" w:themeColor="background1" w:themeShade="BF"/>
              <w:right w:val="nil"/>
            </w:tcBorders>
            <w:shd w:val="clear" w:color="auto" w:fill="auto"/>
            <w:vAlign w:val="center"/>
            <w:hideMark/>
          </w:tcPr>
          <w:p w14:paraId="62CD7C73" w14:textId="2FF41277" w:rsidR="005A4601" w:rsidRPr="00AD7D87" w:rsidRDefault="005A4601" w:rsidP="005A4601">
            <w:pPr>
              <w:spacing w:after="0" w:line="240" w:lineRule="auto"/>
              <w:rPr>
                <w:rFonts w:ascii="Calibri" w:eastAsia="Times New Roman" w:hAnsi="Calibri" w:cs="Calibri"/>
                <w:noProof w:val="0"/>
                <w:kern w:val="0"/>
                <w:sz w:val="20"/>
                <w:szCs w:val="20"/>
                <w14:ligatures w14:val="none"/>
              </w:rPr>
            </w:pPr>
            <w:r>
              <w:rPr>
                <w:rFonts w:ascii="Calibri" w:hAnsi="Calibri" w:cs="Calibri"/>
                <w:sz w:val="20"/>
                <w:szCs w:val="20"/>
              </w:rPr>
              <w:t>Gara ARIA_2025_418 in 6 Lotti - Accordo quadro - Servizio di ispezione impianti termici a favore delle Province e dei Comuni della Regione Lombardia - Lotto 5 Lombardia SUD (minimo 5 ispettori)</w:t>
            </w:r>
          </w:p>
        </w:tc>
      </w:tr>
      <w:tr w:rsidR="005A4601" w:rsidRPr="00AD7D87" w14:paraId="6F0ED491"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3D621EE6" w14:textId="2F506E6B" w:rsidR="005A4601" w:rsidRPr="00AD7D87" w:rsidRDefault="005A4601" w:rsidP="005A4601">
            <w:pPr>
              <w:spacing w:after="0" w:line="240" w:lineRule="auto"/>
              <w:jc w:val="center"/>
              <w:rPr>
                <w:rFonts w:ascii="Calibri" w:eastAsia="Times New Roman" w:hAnsi="Calibri" w:cs="Calibri"/>
                <w:b/>
                <w:bCs/>
                <w:noProof w:val="0"/>
                <w:kern w:val="0"/>
                <w:sz w:val="20"/>
                <w:szCs w:val="20"/>
                <w:lang w:val="en-US"/>
                <w14:ligatures w14:val="none"/>
              </w:rPr>
            </w:pPr>
            <w:r>
              <w:rPr>
                <w:rFonts w:ascii="Calibri" w:hAnsi="Calibri" w:cs="Calibri"/>
                <w:b/>
                <w:bCs/>
                <w:sz w:val="20"/>
                <w:szCs w:val="20"/>
              </w:rPr>
              <w:t>2</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68791FC" w14:textId="47270FB7" w:rsidR="005A4601" w:rsidRPr="00AD7D87"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Milano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F82779" w14:textId="5604E5AB" w:rsidR="005A4601" w:rsidRPr="00AD7D87"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10.495.878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00F05E7" w14:textId="338588F3" w:rsidR="005A4601" w:rsidRPr="00AD7D87"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B624A8E" w14:textId="4B82E143" w:rsidR="005A4601" w:rsidRPr="00AD7D87" w:rsidRDefault="005A4601" w:rsidP="005A4601">
            <w:pPr>
              <w:spacing w:after="0" w:line="240" w:lineRule="auto"/>
              <w:jc w:val="center"/>
              <w:rPr>
                <w:rFonts w:ascii="Calibri" w:eastAsia="Times New Roman" w:hAnsi="Calibri" w:cs="Calibri"/>
                <w:noProof w:val="0"/>
                <w:kern w:val="0"/>
                <w:sz w:val="20"/>
                <w:szCs w:val="20"/>
                <w14:ligatures w14:val="none"/>
              </w:rPr>
            </w:pPr>
            <w:r>
              <w:rPr>
                <w:rFonts w:ascii="Calibri" w:hAnsi="Calibri" w:cs="Calibri"/>
                <w:sz w:val="20"/>
                <w:szCs w:val="20"/>
              </w:rPr>
              <w:t>ARIA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hideMark/>
          </w:tcPr>
          <w:p w14:paraId="44D3090B" w14:textId="221EE7BF" w:rsidR="005A4601" w:rsidRPr="00AD7D87" w:rsidRDefault="005A4601" w:rsidP="005A4601">
            <w:pPr>
              <w:spacing w:after="0" w:line="240" w:lineRule="auto"/>
              <w:rPr>
                <w:rFonts w:ascii="Calibri" w:eastAsia="Times New Roman" w:hAnsi="Calibri" w:cs="Calibri"/>
                <w:noProof w:val="0"/>
                <w:kern w:val="0"/>
                <w:sz w:val="20"/>
                <w:szCs w:val="20"/>
                <w14:ligatures w14:val="none"/>
              </w:rPr>
            </w:pPr>
            <w:r>
              <w:rPr>
                <w:rFonts w:ascii="Calibri" w:hAnsi="Calibri" w:cs="Calibri"/>
                <w:sz w:val="20"/>
                <w:szCs w:val="20"/>
              </w:rPr>
              <w:t>Gara ARIA_2025_418 in 6 Lotti - Accordo quadro - Servizio di ispezione impianti termici a favore delle Province e dei Comuni della Regione Lombardia - Lotto 1 Lombardia EST (minimo 5 ispettori)</w:t>
            </w:r>
          </w:p>
        </w:tc>
      </w:tr>
      <w:tr w:rsidR="005A4601" w:rsidRPr="00A477F0" w14:paraId="04DB759A"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8748777" w14:textId="723B4D83" w:rsidR="005A4601" w:rsidRDefault="005A4601" w:rsidP="005A4601">
            <w:pPr>
              <w:spacing w:after="0" w:line="240" w:lineRule="auto"/>
              <w:jc w:val="center"/>
              <w:rPr>
                <w:rFonts w:ascii="Calibri" w:hAnsi="Calibri" w:cs="Calibri"/>
                <w:b/>
                <w:bCs/>
                <w:sz w:val="20"/>
                <w:szCs w:val="20"/>
              </w:rPr>
            </w:pPr>
            <w:r>
              <w:rPr>
                <w:rFonts w:ascii="Calibri" w:hAnsi="Calibri" w:cs="Calibri"/>
                <w:b/>
                <w:bCs/>
                <w:sz w:val="20"/>
                <w:szCs w:val="20"/>
              </w:rPr>
              <w:t>3</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7DB6EC" w14:textId="16AD4A27" w:rsidR="005A4601" w:rsidRDefault="005A4601" w:rsidP="005A4601">
            <w:pPr>
              <w:spacing w:after="0" w:line="240" w:lineRule="auto"/>
              <w:jc w:val="center"/>
              <w:rPr>
                <w:rFonts w:ascii="Calibri" w:hAnsi="Calibri" w:cs="Calibri"/>
                <w:sz w:val="20"/>
                <w:szCs w:val="20"/>
              </w:rPr>
            </w:pPr>
            <w:r>
              <w:rPr>
                <w:rFonts w:ascii="Calibri" w:hAnsi="Calibri" w:cs="Calibri"/>
                <w:sz w:val="20"/>
                <w:szCs w:val="20"/>
              </w:rPr>
              <w:t>Milano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DF5BA5" w14:textId="110283C0" w:rsidR="005A4601" w:rsidRDefault="005A4601" w:rsidP="005A4601">
            <w:pPr>
              <w:spacing w:after="0" w:line="240" w:lineRule="auto"/>
              <w:jc w:val="center"/>
              <w:rPr>
                <w:rFonts w:ascii="Calibri" w:hAnsi="Calibri" w:cs="Calibri"/>
                <w:sz w:val="20"/>
                <w:szCs w:val="20"/>
              </w:rPr>
            </w:pPr>
            <w:r>
              <w:rPr>
                <w:rFonts w:ascii="Calibri" w:hAnsi="Calibri" w:cs="Calibri"/>
                <w:sz w:val="20"/>
                <w:szCs w:val="20"/>
              </w:rPr>
              <w:t>8.416.890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CB8F9A" w14:textId="28851E77" w:rsidR="005A4601" w:rsidRDefault="005A4601" w:rsidP="005A4601">
            <w:pPr>
              <w:spacing w:after="0" w:line="240" w:lineRule="auto"/>
              <w:jc w:val="center"/>
              <w:rPr>
                <w:rFonts w:ascii="Calibri" w:hAnsi="Calibri" w:cs="Calibri"/>
                <w:sz w:val="20"/>
                <w:szCs w:val="20"/>
              </w:rPr>
            </w:pPr>
            <w:r>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50C56F" w14:textId="15EE7A2C" w:rsidR="005A4601" w:rsidRDefault="005A4601" w:rsidP="005A4601">
            <w:pPr>
              <w:spacing w:after="0" w:line="240" w:lineRule="auto"/>
              <w:jc w:val="center"/>
              <w:rPr>
                <w:rFonts w:ascii="Calibri" w:hAnsi="Calibri" w:cs="Calibri"/>
                <w:sz w:val="20"/>
                <w:szCs w:val="20"/>
              </w:rPr>
            </w:pPr>
            <w:r>
              <w:rPr>
                <w:rFonts w:ascii="Calibri" w:hAnsi="Calibri" w:cs="Calibri"/>
                <w:sz w:val="20"/>
                <w:szCs w:val="20"/>
              </w:rPr>
              <w:t>ARIA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AB31FE5" w14:textId="78D1B3A3" w:rsidR="005A4601" w:rsidRDefault="005A4601" w:rsidP="005A4601">
            <w:pPr>
              <w:spacing w:after="0" w:line="240" w:lineRule="auto"/>
              <w:rPr>
                <w:rFonts w:ascii="Calibri" w:hAnsi="Calibri" w:cs="Calibri"/>
                <w:sz w:val="20"/>
                <w:szCs w:val="20"/>
              </w:rPr>
            </w:pPr>
            <w:r>
              <w:rPr>
                <w:rFonts w:ascii="Calibri" w:hAnsi="Calibri" w:cs="Calibri"/>
                <w:sz w:val="20"/>
                <w:szCs w:val="20"/>
              </w:rPr>
              <w:t>Gara ARIA_2025_418 in 6 Lotti - Accordo quadro - Servizio di ispezione impianti termici a favore delle Province e dei Comuni della Regione Lombardia - Lotto 3 Lombardia NORD (minimo 5 ispettori)</w:t>
            </w:r>
          </w:p>
        </w:tc>
      </w:tr>
      <w:tr w:rsidR="005A4601" w:rsidRPr="009858CF" w14:paraId="79E4D973"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63FFC2D1" w14:textId="7D577D15" w:rsidR="005A4601" w:rsidRPr="009858CF" w:rsidRDefault="005A4601" w:rsidP="005A4601">
            <w:pPr>
              <w:spacing w:after="0" w:line="240" w:lineRule="auto"/>
              <w:jc w:val="center"/>
              <w:rPr>
                <w:rFonts w:ascii="Calibri" w:eastAsia="Times New Roman" w:hAnsi="Calibri" w:cs="Calibri"/>
                <w:b/>
                <w:bCs/>
                <w:noProof w:val="0"/>
                <w:kern w:val="0"/>
                <w:sz w:val="20"/>
                <w:szCs w:val="20"/>
                <w:lang w:val="en-US"/>
                <w14:ligatures w14:val="none"/>
              </w:rPr>
            </w:pPr>
            <w:r w:rsidRPr="009858CF">
              <w:rPr>
                <w:rFonts w:ascii="Calibri" w:hAnsi="Calibri" w:cs="Calibri"/>
                <w:b/>
                <w:bCs/>
                <w:sz w:val="20"/>
                <w:szCs w:val="20"/>
              </w:rPr>
              <w:t>4</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D9856C1" w14:textId="3E1DBC4F" w:rsidR="005A4601" w:rsidRPr="009858CF"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Torino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44FA5C" w14:textId="1A162F0A" w:rsidR="005A4601" w:rsidRPr="009858CF"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6.487.200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4589DF" w14:textId="7BC92539" w:rsidR="005A4601" w:rsidRPr="009858CF"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11/09/2025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BC6D999" w14:textId="70539040" w:rsidR="005A4601" w:rsidRPr="009858CF" w:rsidRDefault="005A4601" w:rsidP="005A4601">
            <w:pPr>
              <w:spacing w:after="0" w:line="240" w:lineRule="auto"/>
              <w:jc w:val="center"/>
              <w:rPr>
                <w:rFonts w:ascii="Calibri" w:eastAsia="Times New Roman" w:hAnsi="Calibri" w:cs="Calibri"/>
                <w:noProof w:val="0"/>
                <w:kern w:val="0"/>
                <w:sz w:val="20"/>
                <w:szCs w:val="20"/>
                <w14:ligatures w14:val="none"/>
              </w:rPr>
            </w:pPr>
            <w:r w:rsidRPr="009858CF">
              <w:rPr>
                <w:rFonts w:ascii="Calibri" w:hAnsi="Calibri" w:cs="Calibri"/>
                <w:sz w:val="20"/>
                <w:szCs w:val="20"/>
              </w:rPr>
              <w:t>TELT</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hideMark/>
          </w:tcPr>
          <w:p w14:paraId="26969528" w14:textId="1BCC4B61" w:rsidR="005A4601" w:rsidRPr="009858CF" w:rsidRDefault="005A4601" w:rsidP="005A4601">
            <w:pPr>
              <w:spacing w:after="0" w:line="240" w:lineRule="auto"/>
              <w:rPr>
                <w:rFonts w:ascii="Calibri" w:eastAsia="Times New Roman" w:hAnsi="Calibri" w:cs="Calibri"/>
                <w:noProof w:val="0"/>
                <w:kern w:val="0"/>
                <w:sz w:val="20"/>
                <w:szCs w:val="20"/>
                <w14:ligatures w14:val="none"/>
              </w:rPr>
            </w:pPr>
            <w:r w:rsidRPr="009858CF">
              <w:rPr>
                <w:rFonts w:ascii="Calibri" w:hAnsi="Calibri" w:cs="Calibri"/>
                <w:sz w:val="20"/>
                <w:szCs w:val="20"/>
              </w:rPr>
              <w:t>Gara S61 in 2 lotti - Accordo quadro - Prestazioni di coordinamento in materia di sicurezza e tutela della salute (CSPS) in fase di esecuzione dei lavori per i cantieri operativi 5, 6-7, 8, 9, 11 e 12 del progetto di nuovo collegamento ferroviario Torino-Lione - Lotto 1 sezione transfrontaliera del collegamento ferroviario Torino-Lione dagli attacchi lato Francia (opere civili dei cantieri operativi 5, 6-7, 8, 9 e 11)</w:t>
            </w:r>
          </w:p>
        </w:tc>
      </w:tr>
      <w:tr w:rsidR="005A4601" w:rsidRPr="009858CF" w14:paraId="014D72E1"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5B76FA46" w14:textId="37475025" w:rsidR="005A4601" w:rsidRPr="009858CF" w:rsidRDefault="005A4601" w:rsidP="005A4601">
            <w:pPr>
              <w:spacing w:after="0" w:line="240" w:lineRule="auto"/>
              <w:jc w:val="center"/>
              <w:rPr>
                <w:rFonts w:ascii="Calibri" w:eastAsia="Times New Roman" w:hAnsi="Calibri" w:cs="Calibri"/>
                <w:b/>
                <w:bCs/>
                <w:noProof w:val="0"/>
                <w:kern w:val="0"/>
                <w:sz w:val="20"/>
                <w:szCs w:val="20"/>
                <w:lang w:val="en-US"/>
                <w14:ligatures w14:val="none"/>
              </w:rPr>
            </w:pPr>
            <w:r w:rsidRPr="009858CF">
              <w:rPr>
                <w:rFonts w:ascii="Calibri" w:hAnsi="Calibri" w:cs="Calibri"/>
                <w:b/>
                <w:bCs/>
                <w:sz w:val="20"/>
                <w:szCs w:val="20"/>
              </w:rPr>
              <w:t>5</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C7DC14" w14:textId="1B700502" w:rsidR="005A4601" w:rsidRPr="009858CF"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Torino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52BB38" w14:textId="57B75AF3" w:rsidR="005A4601" w:rsidRPr="009858CF"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6.000.000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E4FF8E" w14:textId="2D995888" w:rsidR="005A4601" w:rsidRPr="009858CF" w:rsidRDefault="005A4601" w:rsidP="005A4601">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11/09/2025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C2CA481" w14:textId="0C075A94" w:rsidR="005A4601" w:rsidRPr="009858CF" w:rsidRDefault="005A4601" w:rsidP="005A4601">
            <w:pPr>
              <w:spacing w:after="0" w:line="240" w:lineRule="auto"/>
              <w:jc w:val="center"/>
              <w:rPr>
                <w:rFonts w:ascii="Calibri" w:eastAsia="Times New Roman" w:hAnsi="Calibri" w:cs="Calibri"/>
                <w:noProof w:val="0"/>
                <w:kern w:val="0"/>
                <w:sz w:val="20"/>
                <w:szCs w:val="20"/>
                <w14:ligatures w14:val="none"/>
              </w:rPr>
            </w:pPr>
            <w:r w:rsidRPr="009858CF">
              <w:rPr>
                <w:rFonts w:ascii="Calibri" w:hAnsi="Calibri" w:cs="Calibri"/>
                <w:sz w:val="20"/>
                <w:szCs w:val="20"/>
              </w:rPr>
              <w:t>TELT</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hideMark/>
          </w:tcPr>
          <w:p w14:paraId="07AFE0BD" w14:textId="27AA96DB" w:rsidR="005A4601" w:rsidRPr="009858CF" w:rsidRDefault="005A4601" w:rsidP="005A4601">
            <w:pPr>
              <w:spacing w:after="0" w:line="240" w:lineRule="auto"/>
              <w:rPr>
                <w:rFonts w:ascii="Calibri" w:eastAsia="Times New Roman" w:hAnsi="Calibri" w:cs="Calibri"/>
                <w:noProof w:val="0"/>
                <w:kern w:val="0"/>
                <w:sz w:val="20"/>
                <w:szCs w:val="20"/>
                <w14:ligatures w14:val="none"/>
              </w:rPr>
            </w:pPr>
            <w:r w:rsidRPr="009858CF">
              <w:rPr>
                <w:rFonts w:ascii="Calibri" w:hAnsi="Calibri" w:cs="Calibri"/>
                <w:sz w:val="20"/>
                <w:szCs w:val="20"/>
              </w:rPr>
              <w:t>Gara S61 in 2 lotti - Accordo quadro - Prestazioni di coordinamento in materia di sicurezza e tutela della salute (CSPS) in fase di esecuzione dei lavori per i cantieri operativi 5, 6-7, 8, 9, 11 e 12 del progetto di nuovo collegamento ferroviario Torino-Lione - Lotto 2 del collegamento ferroviario Torino-Lione, lato Francia e lato Italia (cantiere operativo 12)</w:t>
            </w:r>
          </w:p>
        </w:tc>
      </w:tr>
      <w:tr w:rsidR="009858CF" w:rsidRPr="009858CF" w14:paraId="25BB482E"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133CC868" w14:textId="14392246" w:rsidR="009858CF" w:rsidRPr="009858CF" w:rsidRDefault="009858CF" w:rsidP="009858CF">
            <w:pPr>
              <w:spacing w:after="0" w:line="240" w:lineRule="auto"/>
              <w:jc w:val="center"/>
              <w:rPr>
                <w:rFonts w:ascii="Calibri" w:eastAsia="Times New Roman" w:hAnsi="Calibri" w:cs="Calibri"/>
                <w:b/>
                <w:bCs/>
                <w:noProof w:val="0"/>
                <w:kern w:val="0"/>
                <w:sz w:val="20"/>
                <w:szCs w:val="20"/>
                <w:lang w:val="en-US"/>
                <w14:ligatures w14:val="none"/>
              </w:rPr>
            </w:pPr>
            <w:r w:rsidRPr="009858CF">
              <w:rPr>
                <w:rFonts w:ascii="Calibri" w:hAnsi="Calibri" w:cs="Calibri"/>
                <w:b/>
                <w:bCs/>
                <w:sz w:val="20"/>
                <w:szCs w:val="20"/>
              </w:rPr>
              <w:t>6</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01E041" w14:textId="0282EC28"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Bologna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B050726" w14:textId="6C4554A8"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2.550.000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AF023C1" w14:textId="7EF5A979"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27/08/2025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9892FC" w14:textId="3793A789" w:rsidR="009858CF" w:rsidRPr="009858CF" w:rsidRDefault="009858CF" w:rsidP="009858CF">
            <w:pPr>
              <w:spacing w:after="0" w:line="240" w:lineRule="auto"/>
              <w:jc w:val="center"/>
              <w:rPr>
                <w:rFonts w:ascii="Calibri" w:eastAsia="Times New Roman" w:hAnsi="Calibri" w:cs="Calibri"/>
                <w:noProof w:val="0"/>
                <w:kern w:val="0"/>
                <w:sz w:val="20"/>
                <w:szCs w:val="20"/>
                <w14:ligatures w14:val="none"/>
              </w:rPr>
            </w:pPr>
            <w:r w:rsidRPr="009858CF">
              <w:rPr>
                <w:rFonts w:ascii="Calibri" w:hAnsi="Calibri" w:cs="Calibri"/>
                <w:sz w:val="20"/>
                <w:szCs w:val="20"/>
              </w:rPr>
              <w:t>Intercent-ER</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hideMark/>
          </w:tcPr>
          <w:p w14:paraId="0D4B885E" w14:textId="29F4A20F" w:rsidR="009858CF" w:rsidRPr="009858CF" w:rsidRDefault="009858CF" w:rsidP="009858CF">
            <w:pPr>
              <w:spacing w:after="0" w:line="240" w:lineRule="auto"/>
              <w:rPr>
                <w:rFonts w:ascii="Calibri" w:eastAsia="Times New Roman" w:hAnsi="Calibri" w:cs="Calibri"/>
                <w:noProof w:val="0"/>
                <w:kern w:val="0"/>
                <w:sz w:val="20"/>
                <w:szCs w:val="20"/>
                <w14:ligatures w14:val="none"/>
              </w:rPr>
            </w:pPr>
            <w:r w:rsidRPr="009858CF">
              <w:rPr>
                <w:rFonts w:ascii="Calibri" w:hAnsi="Calibri" w:cs="Calibri"/>
                <w:sz w:val="20"/>
                <w:szCs w:val="20"/>
              </w:rPr>
              <w:t>Servizio di analisi e aggiornamento dei dati territoriali (GIS) e delle risultanze del monitoraggio satellitare (AMS) nell'ambito della PAC 2023-27</w:t>
            </w:r>
          </w:p>
        </w:tc>
      </w:tr>
      <w:tr w:rsidR="009858CF" w:rsidRPr="009858CF" w14:paraId="671F0290"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1CCCD1DF" w14:textId="2370558B" w:rsidR="009858CF" w:rsidRPr="009858CF" w:rsidRDefault="009858CF" w:rsidP="009858CF">
            <w:pPr>
              <w:spacing w:after="0" w:line="240" w:lineRule="auto"/>
              <w:jc w:val="center"/>
              <w:rPr>
                <w:rFonts w:ascii="Calibri" w:eastAsia="Times New Roman" w:hAnsi="Calibri" w:cs="Calibri"/>
                <w:b/>
                <w:bCs/>
                <w:noProof w:val="0"/>
                <w:kern w:val="0"/>
                <w:sz w:val="20"/>
                <w:szCs w:val="20"/>
                <w:lang w:val="en-US"/>
                <w14:ligatures w14:val="none"/>
              </w:rPr>
            </w:pPr>
            <w:r w:rsidRPr="009858CF">
              <w:rPr>
                <w:rFonts w:ascii="Calibri" w:hAnsi="Calibri" w:cs="Calibri"/>
                <w:b/>
                <w:bCs/>
                <w:sz w:val="20"/>
                <w:szCs w:val="20"/>
              </w:rPr>
              <w:t>7</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3480C3" w14:textId="0B7FD6A8"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Milano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E3C6C78" w14:textId="2CBE6D86"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2.062.453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19F0D7" w14:textId="64146EBD"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393940" w14:textId="5175B351"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ARIA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hideMark/>
          </w:tcPr>
          <w:p w14:paraId="6B564196" w14:textId="11FE62B8" w:rsidR="009858CF" w:rsidRPr="009858CF" w:rsidRDefault="009858CF" w:rsidP="009858CF">
            <w:pPr>
              <w:spacing w:after="0" w:line="240" w:lineRule="auto"/>
              <w:rPr>
                <w:rFonts w:ascii="Calibri" w:eastAsia="Times New Roman" w:hAnsi="Calibri" w:cs="Calibri"/>
                <w:noProof w:val="0"/>
                <w:kern w:val="0"/>
                <w:sz w:val="20"/>
                <w:szCs w:val="20"/>
                <w14:ligatures w14:val="none"/>
              </w:rPr>
            </w:pPr>
            <w:r w:rsidRPr="009858CF">
              <w:rPr>
                <w:rFonts w:ascii="Calibri" w:hAnsi="Calibri" w:cs="Calibri"/>
                <w:sz w:val="20"/>
                <w:szCs w:val="20"/>
              </w:rPr>
              <w:t>Gara ARIA_2025_418 in 6 Lotti - Accordo quadro - Servizio di ispezione impianti termici a favore delle Province e dei Comuni della Regione Lombardia - Lotto 6 Lombardia SUD (minimo 1 ispettore)</w:t>
            </w:r>
          </w:p>
        </w:tc>
      </w:tr>
      <w:tr w:rsidR="009858CF" w:rsidRPr="00AD7D87" w14:paraId="4AD43CAC" w14:textId="77777777" w:rsidTr="009858CF">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2BB23DE2" w14:textId="2F9FF93F" w:rsidR="009858CF" w:rsidRPr="009858CF" w:rsidRDefault="009858CF" w:rsidP="009858CF">
            <w:pPr>
              <w:spacing w:after="0" w:line="240" w:lineRule="auto"/>
              <w:jc w:val="center"/>
              <w:rPr>
                <w:rFonts w:ascii="Calibri" w:eastAsia="Times New Roman" w:hAnsi="Calibri" w:cs="Calibri"/>
                <w:b/>
                <w:bCs/>
                <w:noProof w:val="0"/>
                <w:kern w:val="0"/>
                <w:sz w:val="20"/>
                <w:szCs w:val="20"/>
                <w:lang w:val="en-US"/>
                <w14:ligatures w14:val="none"/>
              </w:rPr>
            </w:pPr>
            <w:r w:rsidRPr="009858CF">
              <w:rPr>
                <w:rFonts w:ascii="Calibri" w:hAnsi="Calibri" w:cs="Calibri"/>
                <w:b/>
                <w:bCs/>
                <w:sz w:val="20"/>
                <w:szCs w:val="20"/>
              </w:rPr>
              <w:t>8</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37D2C9" w14:textId="7738070F"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Milano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9E573E" w14:textId="3B73BBE4"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1.852.214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85A06B" w14:textId="61FBF3F7" w:rsidR="009858CF" w:rsidRPr="009858CF"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sidRPr="009858CF">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67F9DE" w14:textId="19CB3847" w:rsidR="009858CF" w:rsidRPr="009858CF" w:rsidRDefault="009858CF" w:rsidP="009858CF">
            <w:pPr>
              <w:spacing w:after="0" w:line="240" w:lineRule="auto"/>
              <w:jc w:val="center"/>
              <w:rPr>
                <w:rFonts w:ascii="Calibri" w:eastAsia="Times New Roman" w:hAnsi="Calibri" w:cs="Calibri"/>
                <w:noProof w:val="0"/>
                <w:kern w:val="0"/>
                <w:sz w:val="20"/>
                <w:szCs w:val="20"/>
                <w14:ligatures w14:val="none"/>
              </w:rPr>
            </w:pPr>
            <w:r w:rsidRPr="009858CF">
              <w:rPr>
                <w:rFonts w:ascii="Calibri" w:hAnsi="Calibri" w:cs="Calibri"/>
                <w:sz w:val="20"/>
                <w:szCs w:val="20"/>
              </w:rPr>
              <w:t>ARIA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1E9A10D" w14:textId="243AC4B3" w:rsidR="009858CF" w:rsidRPr="009858CF" w:rsidRDefault="009858CF" w:rsidP="009858CF">
            <w:pPr>
              <w:spacing w:after="0" w:line="240" w:lineRule="auto"/>
              <w:rPr>
                <w:rFonts w:ascii="Calibri" w:eastAsia="Times New Roman" w:hAnsi="Calibri" w:cs="Calibri"/>
                <w:noProof w:val="0"/>
                <w:kern w:val="0"/>
                <w:sz w:val="20"/>
                <w:szCs w:val="20"/>
                <w14:ligatures w14:val="none"/>
              </w:rPr>
            </w:pPr>
            <w:r w:rsidRPr="009858CF">
              <w:rPr>
                <w:rFonts w:ascii="Calibri" w:hAnsi="Calibri" w:cs="Calibri"/>
                <w:sz w:val="20"/>
                <w:szCs w:val="20"/>
              </w:rPr>
              <w:t>Gara ARIA_2025_418 in 6 Lotti - Accordo quadro - Servizio di ispezione impianti termici a favore delle Province e dei Comuni della Regione Lombardia - Lotto 2 Lombardia EST (minimo 1 ispettore)</w:t>
            </w:r>
          </w:p>
        </w:tc>
      </w:tr>
      <w:tr w:rsidR="009858CF" w:rsidRPr="00AD7D87" w14:paraId="404702A2" w14:textId="77777777" w:rsidTr="009858CF">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4B28813A" w14:textId="39529C31" w:rsidR="009858CF" w:rsidRPr="00AD7D87" w:rsidRDefault="009858CF" w:rsidP="009858CF">
            <w:pPr>
              <w:spacing w:after="0" w:line="240" w:lineRule="auto"/>
              <w:jc w:val="center"/>
              <w:rPr>
                <w:rFonts w:ascii="Calibri" w:eastAsia="Times New Roman" w:hAnsi="Calibri" w:cs="Calibri"/>
                <w:b/>
                <w:bCs/>
                <w:noProof w:val="0"/>
                <w:kern w:val="0"/>
                <w:sz w:val="20"/>
                <w:szCs w:val="20"/>
                <w:lang w:val="en-US"/>
                <w14:ligatures w14:val="none"/>
              </w:rPr>
            </w:pPr>
            <w:r>
              <w:rPr>
                <w:rFonts w:ascii="Calibri" w:hAnsi="Calibri" w:cs="Calibri"/>
                <w:b/>
                <w:bCs/>
                <w:sz w:val="20"/>
                <w:szCs w:val="20"/>
              </w:rPr>
              <w:t>9</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354889" w14:textId="52C06135" w:rsidR="009858CF" w:rsidRPr="00AD7D87"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Venezia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2C99CB" w14:textId="395E2278" w:rsidR="009858CF" w:rsidRPr="00AD7D87"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1.650.047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14DB68" w14:textId="6B5D24DE" w:rsidR="009858CF" w:rsidRPr="00AD7D87"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11/08/2025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321CBE" w14:textId="6F5C393A" w:rsidR="009858CF" w:rsidRPr="00AD7D87" w:rsidRDefault="009858CF" w:rsidP="009858CF">
            <w:pPr>
              <w:spacing w:after="0" w:line="240" w:lineRule="auto"/>
              <w:jc w:val="center"/>
              <w:rPr>
                <w:rFonts w:ascii="Calibri" w:eastAsia="Times New Roman" w:hAnsi="Calibri" w:cs="Calibri"/>
                <w:noProof w:val="0"/>
                <w:kern w:val="0"/>
                <w:sz w:val="20"/>
                <w:szCs w:val="20"/>
                <w14:ligatures w14:val="none"/>
              </w:rPr>
            </w:pPr>
            <w:r>
              <w:rPr>
                <w:rFonts w:ascii="Calibri" w:hAnsi="Calibri" w:cs="Calibri"/>
                <w:sz w:val="20"/>
                <w:szCs w:val="20"/>
              </w:rPr>
              <w:t>CNR - ISMAR Istituto di Scienze Marine del Consiglio Nazionale delle Ricerche</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9857784" w14:textId="400C6B85" w:rsidR="009858CF" w:rsidRPr="00AD7D87" w:rsidRDefault="009858CF" w:rsidP="009858CF">
            <w:pPr>
              <w:spacing w:after="0" w:line="240" w:lineRule="auto"/>
              <w:rPr>
                <w:rFonts w:ascii="Calibri" w:eastAsia="Times New Roman" w:hAnsi="Calibri" w:cs="Calibri"/>
                <w:noProof w:val="0"/>
                <w:kern w:val="0"/>
                <w:sz w:val="20"/>
                <w:szCs w:val="20"/>
                <w14:ligatures w14:val="none"/>
              </w:rPr>
            </w:pPr>
            <w:r>
              <w:rPr>
                <w:rFonts w:ascii="Calibri" w:hAnsi="Calibri" w:cs="Calibri"/>
                <w:sz w:val="20"/>
                <w:szCs w:val="20"/>
              </w:rPr>
              <w:t>Progettazione di fattibilità tecnica ed economica comprensiva del coordinamento della sicurezza in fase di progettazione con riserva di affidamento dei servizi di direzione lavori e di coordinamento della sicurezza in fase di esecuzione inerenti l'intervento relativo ai lavori di valorizzazione e restauro della Palazzina Canonica a Venezia - CUP: B56G22012550001; B75I25000130001; B75I25000120001</w:t>
            </w:r>
          </w:p>
        </w:tc>
      </w:tr>
      <w:tr w:rsidR="009858CF" w:rsidRPr="00AD7D87" w14:paraId="23205E37" w14:textId="77777777" w:rsidTr="009858CF">
        <w:trPr>
          <w:trHeight w:val="20"/>
        </w:trPr>
        <w:tc>
          <w:tcPr>
            <w:tcW w:w="328" w:type="pct"/>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7F3CC81B" w14:textId="632E818D" w:rsidR="009858CF" w:rsidRPr="00AD7D87" w:rsidRDefault="009858CF" w:rsidP="009858CF">
            <w:pPr>
              <w:spacing w:after="0" w:line="240" w:lineRule="auto"/>
              <w:jc w:val="center"/>
              <w:rPr>
                <w:rFonts w:ascii="Calibri" w:eastAsia="Times New Roman" w:hAnsi="Calibri" w:cs="Calibri"/>
                <w:b/>
                <w:bCs/>
                <w:noProof w:val="0"/>
                <w:kern w:val="0"/>
                <w:sz w:val="20"/>
                <w:szCs w:val="20"/>
                <w:lang w:val="en-US"/>
                <w14:ligatures w14:val="none"/>
              </w:rPr>
            </w:pPr>
            <w:r>
              <w:rPr>
                <w:rFonts w:ascii="Calibri" w:hAnsi="Calibri" w:cs="Calibri"/>
                <w:b/>
                <w:bCs/>
                <w:sz w:val="20"/>
                <w:szCs w:val="20"/>
              </w:rPr>
              <w:lastRenderedPageBreak/>
              <w:t>10</w:t>
            </w:r>
          </w:p>
        </w:tc>
        <w:tc>
          <w:tcPr>
            <w:tcW w:w="492"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4E95A1C" w14:textId="124472E7" w:rsidR="009858CF" w:rsidRPr="00AD7D87"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Milano</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732D683" w14:textId="66F8B5B3" w:rsidR="009858CF" w:rsidRPr="00AD7D87"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1.485.334</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45C409F" w14:textId="6E5F8431" w:rsidR="009858CF" w:rsidRPr="00AD7D87" w:rsidRDefault="009858CF" w:rsidP="009858CF">
            <w:pPr>
              <w:spacing w:after="0" w:line="240" w:lineRule="auto"/>
              <w:jc w:val="center"/>
              <w:rPr>
                <w:rFonts w:ascii="Calibri" w:eastAsia="Times New Roman" w:hAnsi="Calibri" w:cs="Calibri"/>
                <w:noProof w:val="0"/>
                <w:kern w:val="0"/>
                <w:sz w:val="20"/>
                <w:szCs w:val="20"/>
                <w:lang w:val="en-US"/>
                <w14:ligatures w14:val="none"/>
              </w:rPr>
            </w:pPr>
            <w:r>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5227F637" w14:textId="615F48C8" w:rsidR="009858CF" w:rsidRPr="00AD7D87" w:rsidRDefault="009858CF" w:rsidP="009858CF">
            <w:pPr>
              <w:spacing w:after="0" w:line="240" w:lineRule="auto"/>
              <w:jc w:val="center"/>
              <w:rPr>
                <w:rFonts w:ascii="Calibri" w:eastAsia="Times New Roman" w:hAnsi="Calibri" w:cs="Calibri"/>
                <w:noProof w:val="0"/>
                <w:kern w:val="0"/>
                <w:sz w:val="20"/>
                <w:szCs w:val="20"/>
                <w14:ligatures w14:val="none"/>
              </w:rPr>
            </w:pPr>
            <w:r>
              <w:rPr>
                <w:rFonts w:ascii="Calibri" w:hAnsi="Calibri" w:cs="Calibri"/>
                <w:sz w:val="20"/>
                <w:szCs w:val="20"/>
              </w:rPr>
              <w:t>ARIA Spa</w:t>
            </w:r>
          </w:p>
        </w:tc>
        <w:tc>
          <w:tcPr>
            <w:tcW w:w="2429" w:type="pct"/>
            <w:tcBorders>
              <w:top w:val="single" w:sz="4" w:space="0" w:color="BFBFBF" w:themeColor="background1" w:themeShade="BF"/>
              <w:left w:val="single" w:sz="4" w:space="0" w:color="BFBFBF" w:themeColor="background1" w:themeShade="BF"/>
              <w:right w:val="nil"/>
            </w:tcBorders>
            <w:shd w:val="clear" w:color="auto" w:fill="auto"/>
            <w:vAlign w:val="center"/>
          </w:tcPr>
          <w:p w14:paraId="621D8FBE" w14:textId="1F77F999" w:rsidR="009858CF" w:rsidRPr="00AD7D87" w:rsidRDefault="009858CF" w:rsidP="009858CF">
            <w:pPr>
              <w:spacing w:after="0" w:line="240" w:lineRule="auto"/>
              <w:rPr>
                <w:rFonts w:ascii="Calibri" w:eastAsia="Times New Roman" w:hAnsi="Calibri" w:cs="Calibri"/>
                <w:noProof w:val="0"/>
                <w:kern w:val="0"/>
                <w:sz w:val="20"/>
                <w:szCs w:val="20"/>
                <w14:ligatures w14:val="none"/>
              </w:rPr>
            </w:pPr>
            <w:r>
              <w:rPr>
                <w:rFonts w:ascii="Calibri" w:hAnsi="Calibri" w:cs="Calibri"/>
                <w:sz w:val="20"/>
                <w:szCs w:val="20"/>
              </w:rPr>
              <w:t>Gara ARIA_2025_418 in 6 Lotti - Accordo quadro - Servizio di ispezione impianti termici a favore delle Province e dei Comuni della Regione Lombardia - Lotto 4 Lombardia NORD (minimo 5 ispettori)</w:t>
            </w:r>
          </w:p>
        </w:tc>
      </w:tr>
      <w:tr w:rsidR="00453A41" w:rsidRPr="00AD7D87" w14:paraId="5D49B6BD" w14:textId="77777777" w:rsidTr="00453A41">
        <w:trPr>
          <w:trHeight w:val="567"/>
        </w:trPr>
        <w:tc>
          <w:tcPr>
            <w:tcW w:w="5000" w:type="pct"/>
            <w:gridSpan w:val="6"/>
            <w:tcBorders>
              <w:left w:val="nil"/>
              <w:right w:val="nil"/>
            </w:tcBorders>
            <w:shd w:val="clear" w:color="auto" w:fill="E7E6E6" w:themeFill="background2"/>
            <w:vAlign w:val="center"/>
          </w:tcPr>
          <w:p w14:paraId="07E7A8F7" w14:textId="0D806CAA" w:rsidR="00453A41" w:rsidRPr="00C5356E" w:rsidRDefault="00453A41" w:rsidP="00453A41">
            <w:pPr>
              <w:spacing w:after="0" w:line="240" w:lineRule="auto"/>
              <w:rPr>
                <w:rFonts w:ascii="Calibri" w:eastAsia="Times New Roman" w:hAnsi="Calibri" w:cs="Calibri"/>
                <w:b/>
                <w:bCs/>
                <w:noProof w:val="0"/>
                <w:kern w:val="0"/>
                <w:sz w:val="24"/>
                <w:szCs w:val="24"/>
                <w:lang w:val="en-US"/>
                <w14:ligatures w14:val="none"/>
              </w:rPr>
            </w:pPr>
            <w:proofErr w:type="spellStart"/>
            <w:r w:rsidRPr="00C5356E">
              <w:rPr>
                <w:rFonts w:ascii="Calibri" w:eastAsia="Times New Roman" w:hAnsi="Calibri" w:cs="Calibri"/>
                <w:b/>
                <w:bCs/>
                <w:noProof w:val="0"/>
                <w:kern w:val="0"/>
                <w:sz w:val="24"/>
                <w:szCs w:val="24"/>
                <w:lang w:val="en-US"/>
                <w14:ligatures w14:val="none"/>
              </w:rPr>
              <w:t>Altri</w:t>
            </w:r>
            <w:proofErr w:type="spellEnd"/>
            <w:r w:rsidRPr="00C5356E">
              <w:rPr>
                <w:rFonts w:ascii="Calibri" w:eastAsia="Times New Roman" w:hAnsi="Calibri" w:cs="Calibri"/>
                <w:b/>
                <w:bCs/>
                <w:noProof w:val="0"/>
                <w:kern w:val="0"/>
                <w:sz w:val="24"/>
                <w:szCs w:val="24"/>
                <w:lang w:val="en-US"/>
                <w14:ligatures w14:val="none"/>
              </w:rPr>
              <w:t xml:space="preserve"> </w:t>
            </w:r>
            <w:proofErr w:type="spellStart"/>
            <w:r w:rsidRPr="00C5356E">
              <w:rPr>
                <w:rFonts w:ascii="Calibri" w:eastAsia="Times New Roman" w:hAnsi="Calibri" w:cs="Calibri"/>
                <w:b/>
                <w:bCs/>
                <w:noProof w:val="0"/>
                <w:kern w:val="0"/>
                <w:sz w:val="24"/>
                <w:szCs w:val="24"/>
                <w:lang w:val="en-US"/>
                <w14:ligatures w14:val="none"/>
              </w:rPr>
              <w:t>bandi</w:t>
            </w:r>
            <w:proofErr w:type="spellEnd"/>
          </w:p>
        </w:tc>
      </w:tr>
      <w:tr w:rsidR="00453A41" w:rsidRPr="00AD7D87" w14:paraId="4E43D606"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300CE82" w14:textId="679DCB00" w:rsidR="00453A41" w:rsidRDefault="00453A41" w:rsidP="00453A41">
            <w:pPr>
              <w:spacing w:after="0" w:line="240" w:lineRule="auto"/>
              <w:jc w:val="center"/>
              <w:rPr>
                <w:rFonts w:ascii="Calibri" w:hAnsi="Calibri" w:cs="Calibri"/>
                <w:sz w:val="20"/>
                <w:szCs w:val="20"/>
              </w:rPr>
            </w:pPr>
            <w:r w:rsidRPr="0037724D">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0FF1E07" w14:textId="488776F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Bologna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2FD35A" w14:textId="6D4C1A2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1.173.389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CBF13F" w14:textId="42104A07"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18/08/2025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F2D7A8" w14:textId="187C230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MEF - Agenzia del Demanio Direzione Territoriale Emilia Romagna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C47EC5F" w14:textId="60F55D29" w:rsidR="00453A41" w:rsidRDefault="00453A41" w:rsidP="00453A41">
            <w:pPr>
              <w:spacing w:after="0" w:line="240" w:lineRule="auto"/>
              <w:rPr>
                <w:rFonts w:ascii="Calibri" w:hAnsi="Calibri" w:cs="Calibri"/>
                <w:sz w:val="20"/>
                <w:szCs w:val="20"/>
              </w:rPr>
            </w:pPr>
            <w:r>
              <w:rPr>
                <w:rFonts w:ascii="Calibri" w:hAnsi="Calibri" w:cs="Calibri"/>
                <w:sz w:val="20"/>
                <w:szCs w:val="20"/>
              </w:rPr>
              <w:t>Servizi attinenti all'architettura e all'ingegneria relativi all'aggiornamento del progetto di fattibilità tecnico ed economica, al progetto esecutivo, al coordinamento della sicurezza in fase di progettazione e ai servizi opzionali (direzione lavori, coordinamento della sicurezza in fase di esecuzione, sorveglianza archeologica e aggiornamento catastale), con riferimento alla caserma l. Manara - ex convento di Santa Maria dei Servi, sita in via Bersaglieri n. 3, Bologna (BO) scheda: BOD0017, per l'intervento di riduzione del rischio simico, da eseguirsi con materiali e tecniche a ridotto impatto ambientale conformi al dm 23.06.2022 e ai criteri di sostenibilità, mediante l'utilizzo di metodi e strumenti di gestione informativa digitale delle costruzioni</w:t>
            </w:r>
          </w:p>
        </w:tc>
      </w:tr>
      <w:tr w:rsidR="00453A41" w:rsidRPr="00AD7D87" w14:paraId="56191148"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D847093" w14:textId="7EB1F12D" w:rsidR="00453A41" w:rsidRPr="0002005A" w:rsidRDefault="00453A41" w:rsidP="00453A41">
            <w:pPr>
              <w:spacing w:after="0" w:line="240" w:lineRule="auto"/>
              <w:jc w:val="center"/>
              <w:rPr>
                <w:rFonts w:ascii="Calibri" w:hAnsi="Calibri" w:cs="Calibri"/>
                <w:sz w:val="20"/>
                <w:szCs w:val="20"/>
              </w:rPr>
            </w:pPr>
            <w:r w:rsidRPr="006750D3">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DF7AE9" w14:textId="6BFB59CF"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Ravenna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7B2FBD" w14:textId="42D793E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1.009.573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E31923" w14:textId="3F38BA6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01/09/2025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482563" w14:textId="5034AA9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Azienda Sanitaria U.S.L. della Romagna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5CF205A" w14:textId="48C0606B" w:rsidR="00453A41" w:rsidRDefault="00453A41" w:rsidP="00453A41">
            <w:pPr>
              <w:spacing w:after="0" w:line="240" w:lineRule="auto"/>
              <w:rPr>
                <w:rFonts w:ascii="Calibri" w:hAnsi="Calibri" w:cs="Calibri"/>
                <w:sz w:val="20"/>
                <w:szCs w:val="20"/>
              </w:rPr>
            </w:pPr>
            <w:r>
              <w:rPr>
                <w:rFonts w:ascii="Calibri" w:hAnsi="Calibri" w:cs="Calibri"/>
                <w:sz w:val="20"/>
                <w:szCs w:val="20"/>
              </w:rPr>
              <w:t>Servizio di qualifica e convalida di ambienti e attrezzature laboratori PMA - FPR</w:t>
            </w:r>
          </w:p>
        </w:tc>
      </w:tr>
      <w:tr w:rsidR="00453A41" w:rsidRPr="00AD7D87" w14:paraId="4CBDF39C"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9EEDE68" w14:textId="77CA0E81" w:rsidR="00453A41" w:rsidRPr="0002005A" w:rsidRDefault="00453A41" w:rsidP="00453A41">
            <w:pPr>
              <w:spacing w:after="0" w:line="240" w:lineRule="auto"/>
              <w:jc w:val="center"/>
              <w:rPr>
                <w:rFonts w:ascii="Calibri" w:hAnsi="Calibri" w:cs="Calibri"/>
                <w:sz w:val="20"/>
                <w:szCs w:val="20"/>
              </w:rPr>
            </w:pPr>
            <w:r w:rsidRPr="006750D3">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D7334C" w14:textId="599FA92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Caltanissetta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D79EAF" w14:textId="74C1A9A0"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826.956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EF82A1" w14:textId="321AC3D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22/08/2025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733945" w14:textId="1DCB93C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Regione Siciliana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96903A6" w14:textId="4B83CB70" w:rsidR="00453A41" w:rsidRDefault="00453A41" w:rsidP="00453A41">
            <w:pPr>
              <w:spacing w:after="0" w:line="240" w:lineRule="auto"/>
              <w:rPr>
                <w:rFonts w:ascii="Calibri" w:hAnsi="Calibri" w:cs="Calibri"/>
                <w:sz w:val="20"/>
                <w:szCs w:val="20"/>
              </w:rPr>
            </w:pPr>
            <w:r>
              <w:rPr>
                <w:rFonts w:ascii="Calibri" w:hAnsi="Calibri" w:cs="Calibri"/>
                <w:sz w:val="20"/>
                <w:szCs w:val="20"/>
              </w:rPr>
              <w:t>Appalto dei servizi tecnici relativi alla redazione del Progetto di Fattibilità Tecnico Economica, del Progetto Esecutivo e al Coordinamento della Sicurezza in fase di progettazione per gli interventi di adeguamento sismico dello sbarramento e delle opere accessorie a servizio dell'invaso Cimia ubicato nel territorio del Comune di Niscemi</w:t>
            </w:r>
          </w:p>
        </w:tc>
      </w:tr>
      <w:tr w:rsidR="00453A41" w:rsidRPr="00AD7D87" w14:paraId="6C362740"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CC1DC70" w14:textId="32460E71" w:rsidR="00453A41" w:rsidRPr="0002005A" w:rsidRDefault="00453A41" w:rsidP="00453A41">
            <w:pPr>
              <w:spacing w:after="0" w:line="240" w:lineRule="auto"/>
              <w:jc w:val="center"/>
              <w:rPr>
                <w:rFonts w:ascii="Calibri" w:hAnsi="Calibri" w:cs="Calibri"/>
                <w:sz w:val="20"/>
                <w:szCs w:val="20"/>
              </w:rPr>
            </w:pPr>
            <w:r w:rsidRPr="006750D3">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326FE1" w14:textId="1674DA7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Roma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FAF79C" w14:textId="15BF9D94"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702.000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F9F298" w14:textId="50668AFF"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08/08/2025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DC594F" w14:textId="5F081A9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Sport e Salute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A5AE5FE" w14:textId="543AC8DE" w:rsidR="00453A41" w:rsidRDefault="00453A41" w:rsidP="00453A41">
            <w:pPr>
              <w:spacing w:after="0" w:line="240" w:lineRule="auto"/>
              <w:rPr>
                <w:rFonts w:ascii="Calibri" w:hAnsi="Calibri" w:cs="Calibri"/>
                <w:sz w:val="20"/>
                <w:szCs w:val="20"/>
              </w:rPr>
            </w:pPr>
            <w:r>
              <w:rPr>
                <w:rFonts w:ascii="Calibri" w:hAnsi="Calibri" w:cs="Calibri"/>
                <w:sz w:val="20"/>
                <w:szCs w:val="20"/>
              </w:rPr>
              <w:t>R.A. 125/25/PA - Accordo quadro, ai sensi dell'articolo 59, comma 4 lett. a), del D.Lgs. 36/2023, di servizi specialistici di analisi dell'impatto sociale, economico e di sostenibilità commissionati da Sport e Salute S.p.A - CUI S07207761003202500035</w:t>
            </w:r>
          </w:p>
        </w:tc>
      </w:tr>
      <w:tr w:rsidR="00453A41" w:rsidRPr="00AD7D87" w14:paraId="091630E5"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48CBB42" w14:textId="00DFE6D8" w:rsidR="00453A41" w:rsidRPr="0002005A" w:rsidRDefault="00453A41" w:rsidP="00453A41">
            <w:pPr>
              <w:spacing w:after="0" w:line="240" w:lineRule="auto"/>
              <w:jc w:val="center"/>
              <w:rPr>
                <w:rFonts w:ascii="Calibri" w:hAnsi="Calibri" w:cs="Calibri"/>
                <w:sz w:val="20"/>
                <w:szCs w:val="20"/>
              </w:rPr>
            </w:pPr>
            <w:r w:rsidRPr="006750D3">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8BA4D" w14:textId="149EEA04"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L'Aquila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100865" w14:textId="00C0DE8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691.461</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1EDE28" w14:textId="1AF8A2C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12/08/2025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3DB212" w14:textId="73F3DD77"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Canistro</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4E53B07" w14:textId="7F17CAEF" w:rsidR="00453A41" w:rsidRDefault="00453A41" w:rsidP="00453A41">
            <w:pPr>
              <w:spacing w:after="0" w:line="240" w:lineRule="auto"/>
              <w:rPr>
                <w:rFonts w:ascii="Calibri" w:hAnsi="Calibri" w:cs="Calibri"/>
                <w:sz w:val="20"/>
                <w:szCs w:val="20"/>
              </w:rPr>
            </w:pPr>
            <w:r>
              <w:rPr>
                <w:rFonts w:ascii="Calibri" w:hAnsi="Calibri" w:cs="Calibri"/>
                <w:sz w:val="20"/>
                <w:szCs w:val="20"/>
              </w:rPr>
              <w:t>Affidamento di servizi di ingegneria per la redazione del progetto di fattibilità tecnica ed economica, di direzione lavori e coordinamento della sicurezza in fase di progettazione ed in fase di esecuzione per l'intervento di miglioramento/adeguamento sismico di Palazzo Mancini/Vecchiarelli - presso il Comune di Canistro</w:t>
            </w:r>
          </w:p>
        </w:tc>
      </w:tr>
      <w:tr w:rsidR="00453A41" w:rsidRPr="00AD7D87" w14:paraId="2AF479B9"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A914402" w14:textId="22CAEE06" w:rsidR="00453A41"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EB00C8" w14:textId="4AFB6127"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Ancona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89C802" w14:textId="0AB6231F"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675.980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CAB5EB" w14:textId="7FAC8AD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B1ACE6" w14:textId="5F62E3D2"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Viva Servizi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542B3B1" w14:textId="5680AFE3" w:rsidR="00453A41" w:rsidRDefault="00453A41" w:rsidP="00453A41">
            <w:pPr>
              <w:spacing w:after="0" w:line="240" w:lineRule="auto"/>
              <w:rPr>
                <w:rFonts w:ascii="Calibri" w:hAnsi="Calibri" w:cs="Calibri"/>
                <w:sz w:val="20"/>
                <w:szCs w:val="20"/>
              </w:rPr>
            </w:pPr>
            <w:r>
              <w:rPr>
                <w:rFonts w:ascii="Calibri" w:hAnsi="Calibri" w:cs="Calibri"/>
                <w:sz w:val="20"/>
                <w:szCs w:val="20"/>
              </w:rPr>
              <w:t>PA 03/2025 in 2 lotti - Servizio di campionamento ed analisi varie - Lotto 2 Servizio di campionamento ed analisi dei rifiuti e matrici varie.</w:t>
            </w:r>
          </w:p>
        </w:tc>
      </w:tr>
      <w:tr w:rsidR="00453A41" w:rsidRPr="00AD7D87" w14:paraId="43AE9EDE"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6CE2F0C" w14:textId="5E1A1007"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EF8CB0" w14:textId="6C585A2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Olbia-Tempio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F53805" w14:textId="07E370C4"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666.466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72E9DD" w14:textId="61B21227"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29/08/2025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829926" w14:textId="51554AC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Olbia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C3A4D26" w14:textId="65FC0707" w:rsidR="00453A41" w:rsidRDefault="00453A41" w:rsidP="00453A41">
            <w:pPr>
              <w:spacing w:after="0" w:line="240" w:lineRule="auto"/>
              <w:rPr>
                <w:rFonts w:ascii="Calibri" w:hAnsi="Calibri" w:cs="Calibri"/>
                <w:sz w:val="20"/>
                <w:szCs w:val="20"/>
              </w:rPr>
            </w:pPr>
            <w:r>
              <w:rPr>
                <w:rFonts w:ascii="Calibri" w:hAnsi="Calibri" w:cs="Calibri"/>
                <w:sz w:val="20"/>
                <w:szCs w:val="20"/>
              </w:rPr>
              <w:t>Servizi di ingegneria e architettura inerenti all'aggiornamento del PFTE, alla redazione del PE ed al CSP e CSE, con opzione DL, dell'intervento denominato Riqualificazione della via Monte Ladu</w:t>
            </w:r>
          </w:p>
        </w:tc>
      </w:tr>
      <w:tr w:rsidR="00453A41" w:rsidRPr="00AD7D87" w14:paraId="211E6508"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D11925A" w14:textId="28E5D10F"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284928" w14:textId="6191322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Verona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8B61CB" w14:textId="3B65B0C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594.138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336F8F" w14:textId="77126C3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05/08/2025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4B6703" w14:textId="4F0DD1D6"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Grezzana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FBBC26B" w14:textId="5C371E60" w:rsidR="00453A41" w:rsidRDefault="00453A41" w:rsidP="00453A41">
            <w:pPr>
              <w:spacing w:after="0" w:line="240" w:lineRule="auto"/>
              <w:rPr>
                <w:rFonts w:ascii="Calibri" w:hAnsi="Calibri" w:cs="Calibri"/>
                <w:sz w:val="20"/>
                <w:szCs w:val="20"/>
              </w:rPr>
            </w:pPr>
            <w:r>
              <w:rPr>
                <w:rFonts w:ascii="Calibri" w:hAnsi="Calibri" w:cs="Calibri"/>
                <w:sz w:val="20"/>
                <w:szCs w:val="20"/>
              </w:rPr>
              <w:t>Servizio direzione lavori e coordinamento sicurezza lavori di realizzazione nuovo centro servizi anziani (CSA) non autosufficienti San Michele Garonzi.</w:t>
            </w:r>
          </w:p>
        </w:tc>
      </w:tr>
      <w:tr w:rsidR="00453A41" w:rsidRPr="00AD7D87" w14:paraId="4AB4D7F8"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E7CB90D" w14:textId="1391F13D"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D41DAA" w14:textId="78B7FFC8"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Perugia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82B2A4" w14:textId="3774655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522.873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0BF3AD" w14:textId="3E48E4B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18/08/2025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90133C" w14:textId="540753B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Spoleto</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13EA10A" w14:textId="212B504B" w:rsidR="00453A41" w:rsidRDefault="00453A41" w:rsidP="00453A41">
            <w:pPr>
              <w:spacing w:after="0" w:line="240" w:lineRule="auto"/>
              <w:rPr>
                <w:rFonts w:ascii="Calibri" w:hAnsi="Calibri" w:cs="Calibri"/>
                <w:sz w:val="20"/>
                <w:szCs w:val="20"/>
              </w:rPr>
            </w:pPr>
            <w:r>
              <w:rPr>
                <w:rFonts w:ascii="Calibri" w:hAnsi="Calibri" w:cs="Calibri"/>
                <w:sz w:val="20"/>
                <w:szCs w:val="20"/>
              </w:rPr>
              <w:t>Servizi di ingegneria e architettura per l'attività di progettazione di fattibilità tecnico-economica, progettazione esecutiva, compreso il coordinamento della sicurezza in fase di progettazione, nonché la direzione dei lavori e il coordinamento in fase di esecuzione, dell'intervento di valorizzazione e recupero del Ponte Sanguinario sito in Piazza della Vittoria, Spoleto - FSC: programmazione del ciclo 2021-2027 del Fondo per lo Sviluppo e la Coesione nell'area tematica cultura n.06 e linea di intervento n. 06.01 patrimonio e paesaggio</w:t>
            </w:r>
          </w:p>
        </w:tc>
      </w:tr>
      <w:tr w:rsidR="00453A41" w:rsidRPr="00AD7D87" w14:paraId="6998EC02"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AC8040F" w14:textId="60E05AE5"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508C17" w14:textId="38584AA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Bari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1B23A0" w14:textId="5CF6C9B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500.000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327FB9" w14:textId="07BD8FF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28/07/2025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5ACACD" w14:textId="2DAC9C6E"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Bari</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522F835" w14:textId="7C95F490" w:rsidR="00453A41" w:rsidRDefault="00453A41" w:rsidP="00453A41">
            <w:pPr>
              <w:spacing w:after="0" w:line="240" w:lineRule="auto"/>
              <w:rPr>
                <w:rFonts w:ascii="Calibri" w:hAnsi="Calibri" w:cs="Calibri"/>
                <w:sz w:val="20"/>
                <w:szCs w:val="20"/>
              </w:rPr>
            </w:pPr>
            <w:r>
              <w:rPr>
                <w:rFonts w:ascii="Calibri" w:hAnsi="Calibri" w:cs="Calibri"/>
                <w:sz w:val="20"/>
                <w:szCs w:val="20"/>
              </w:rPr>
              <w:t>PR25002 - Accordo quadro di durata triennale per l'affidamento di servizi di ingegneria relativi alla classificazione e gestione del rischio, la valutazione della sicurezza ed il monitoraggio dei ponti esistenti sul territorio della città di bari, di proprietà dell'amministrazione comunale, nonché di quelli per i quali l'amministrazione comunale ha comunque la responsabilità delle attività di manutenzione</w:t>
            </w:r>
          </w:p>
        </w:tc>
      </w:tr>
      <w:tr w:rsidR="00453A41" w:rsidRPr="00AD7D87" w14:paraId="79D89839"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AA2F201" w14:textId="1A0BE3B4"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2ACBB5" w14:textId="2B1E9690"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Torino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D5B333" w14:textId="68CAB274"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384.000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487A34" w14:textId="32873A6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11/08/2025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84EC18" w14:textId="76AF0E6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Torino</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66207F9" w14:textId="70ED8B22" w:rsidR="00453A41" w:rsidRDefault="00453A41" w:rsidP="00453A41">
            <w:pPr>
              <w:spacing w:after="0" w:line="240" w:lineRule="auto"/>
              <w:rPr>
                <w:rFonts w:ascii="Calibri" w:hAnsi="Calibri" w:cs="Calibri"/>
                <w:sz w:val="20"/>
                <w:szCs w:val="20"/>
              </w:rPr>
            </w:pPr>
            <w:r>
              <w:rPr>
                <w:rFonts w:ascii="Calibri" w:hAnsi="Calibri" w:cs="Calibri"/>
                <w:sz w:val="20"/>
                <w:szCs w:val="20"/>
              </w:rPr>
              <w:t>Gara 22/2025 - Servizio innovativo di rilievo topografico connesso allo sviluppo di strumenti di Digital Twin per la mobilità e la manutenzione del suolo pubblico (rilievo spaziale tridimensionale mediante tecnologia Mobile Mapping) - Progetto Living Lab TOMOVE - Rafforzamento Misura PNRR M1C1 Investimento 1.4 "Servizi digitali e esperienza dei cittadini" Misura 1.4.6. MAAS4ITALY</w:t>
            </w:r>
          </w:p>
        </w:tc>
      </w:tr>
      <w:tr w:rsidR="00453A41" w:rsidRPr="00AD7D87" w14:paraId="1B06466A"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CD5ECCC" w14:textId="552B2211"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EA4672" w14:textId="5BF93BDA"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Ancona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9D5276" w14:textId="793D674F"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354.160</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716AE8" w14:textId="003783BE"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1F31CE" w14:textId="7B28E8D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Viva Servizi SpA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AC6786A" w14:textId="09879ABA" w:rsidR="00453A41" w:rsidRDefault="00453A41" w:rsidP="00453A41">
            <w:pPr>
              <w:spacing w:after="0" w:line="240" w:lineRule="auto"/>
              <w:rPr>
                <w:rFonts w:ascii="Calibri" w:hAnsi="Calibri" w:cs="Calibri"/>
                <w:sz w:val="20"/>
                <w:szCs w:val="20"/>
              </w:rPr>
            </w:pPr>
            <w:r>
              <w:rPr>
                <w:rFonts w:ascii="Calibri" w:hAnsi="Calibri" w:cs="Calibri"/>
                <w:sz w:val="20"/>
                <w:szCs w:val="20"/>
              </w:rPr>
              <w:t>PA 03/2025 in 2 lotti - Servizio di campionamento ed analisi varie - Lotto 1 Servizio di monitoraggio delle emissioni convogliate e diffuse.</w:t>
            </w:r>
          </w:p>
        </w:tc>
      </w:tr>
      <w:tr w:rsidR="00453A41" w:rsidRPr="00AD7D87" w14:paraId="16F5385F"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988F64C" w14:textId="72C6D06C"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5D9921" w14:textId="7C2CB60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L'Aquila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C84075" w14:textId="384F49F6"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328.954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5DAE8E" w14:textId="12233E0F"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11/08/2025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FE6690" w14:textId="2F2F28EA"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L'Aquila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EB16826" w14:textId="4947E9E3" w:rsidR="00453A41" w:rsidRDefault="00453A41" w:rsidP="00453A41">
            <w:pPr>
              <w:spacing w:after="0" w:line="240" w:lineRule="auto"/>
              <w:rPr>
                <w:rFonts w:ascii="Calibri" w:hAnsi="Calibri" w:cs="Calibri"/>
                <w:sz w:val="20"/>
                <w:szCs w:val="20"/>
              </w:rPr>
            </w:pPr>
            <w:r>
              <w:rPr>
                <w:rFonts w:ascii="Calibri" w:hAnsi="Calibri" w:cs="Calibri"/>
                <w:sz w:val="20"/>
                <w:szCs w:val="20"/>
              </w:rPr>
              <w:t>Progettazione dello studio di fattibilità tecnico economica, della progettazione esecutiva, direzione dei lavori ed il coordinamento per la sicurezza in progettazione ed esecuzione per l'intervento di Recupero Ex Chiesa S. Croce – L'Aquila</w:t>
            </w:r>
          </w:p>
        </w:tc>
      </w:tr>
      <w:tr w:rsidR="00453A41" w:rsidRPr="00AD7D87" w14:paraId="645C7ED2"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88061B0" w14:textId="5036AECD"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307A39" w14:textId="69A4C0F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Modena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CDBC03" w14:textId="25F501D7"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259.429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B2C117" w14:textId="16AD288F"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20/08/2025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A66EE4" w14:textId="043048E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Regione Emilia Romagna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CF8EB02" w14:textId="3501D801" w:rsidR="00453A41" w:rsidRDefault="00453A41" w:rsidP="00453A41">
            <w:pPr>
              <w:spacing w:after="0" w:line="240" w:lineRule="auto"/>
              <w:rPr>
                <w:rFonts w:ascii="Calibri" w:hAnsi="Calibri" w:cs="Calibri"/>
                <w:sz w:val="20"/>
                <w:szCs w:val="20"/>
              </w:rPr>
            </w:pPr>
            <w:r>
              <w:rPr>
                <w:rFonts w:ascii="Calibri" w:hAnsi="Calibri" w:cs="Calibri"/>
                <w:sz w:val="20"/>
                <w:szCs w:val="20"/>
              </w:rPr>
              <w:t>2025_126_mo. d.l. n. 91 del 24/06/2014 - dgr 76 del 27 gennaio 2025 - Mase annualita' 2024 – cod. 08ir413/g1 "messa in sicurezza del torrente tiepido nel bacino del fiume Panaro" – comuni di Modena e Castelnuovo Rangone (MO) – procedura di affidamento dei servizi di ingegneria ed architettura per adeguamento della progettazione di fattibilità tecnico-economica, progettazione esecutiva, coordinamento della sicurezza in fase di progettazione.</w:t>
            </w:r>
          </w:p>
        </w:tc>
      </w:tr>
      <w:tr w:rsidR="00453A41" w:rsidRPr="00AD7D87" w14:paraId="29F4A5CA"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2C74B29" w14:textId="5CDCDA25"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9B307A" w14:textId="7B62A67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Bolzano-Bozen</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9F5DDD" w14:textId="2BCB466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212.568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E09AD6" w14:textId="74A6F526"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18/07/2025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A0F363" w14:textId="587830B9"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Provincia Autonoma di Bolzano</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AA5E951" w14:textId="004656B7" w:rsidR="00453A41" w:rsidRDefault="00453A41" w:rsidP="00453A41">
            <w:pPr>
              <w:spacing w:after="0" w:line="240" w:lineRule="auto"/>
              <w:rPr>
                <w:rFonts w:ascii="Calibri" w:hAnsi="Calibri" w:cs="Calibri"/>
                <w:sz w:val="20"/>
                <w:szCs w:val="20"/>
              </w:rPr>
            </w:pPr>
            <w:r>
              <w:rPr>
                <w:rFonts w:ascii="Calibri" w:hAnsi="Calibri" w:cs="Calibri"/>
                <w:sz w:val="20"/>
                <w:szCs w:val="20"/>
              </w:rPr>
              <w:t>Avviso finalizzato alla verifica dell'esistenza di un interesse transfrontaliero certo da parte di operatori economici stabiliti in altri Stati membri dell'Unione Europea all'affidamento dell'appalto di servizi di progettazione per l'opera S.244.25 Misure di protezione sulla SS244 tra i km 11+500 e 12+800 - Secondo intervento San Martino in Badia, di importo inferiore alle soglie di rilevanza europea ai sensi dell'art. 17, comma 1, lett. b) della L.P. n. 16/2015 e della Linea guida PAB n. 10</w:t>
            </w:r>
          </w:p>
        </w:tc>
      </w:tr>
      <w:tr w:rsidR="00453A41" w:rsidRPr="00AD7D87" w14:paraId="2288212E"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289C77B" w14:textId="1FA997F5"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AB69D0A" w14:textId="3E4C983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Macerata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B35CEE" w14:textId="5BC41880"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211.974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00D733" w14:textId="712B8051"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15/07/2025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4C96F8" w14:textId="2825BD8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Unione Montana Marca di Camerino</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24880F6" w14:textId="58E48BFA" w:rsidR="00453A41" w:rsidRDefault="00453A41" w:rsidP="00453A41">
            <w:pPr>
              <w:spacing w:after="0" w:line="240" w:lineRule="auto"/>
              <w:rPr>
                <w:rFonts w:ascii="Calibri" w:hAnsi="Calibri" w:cs="Calibri"/>
                <w:sz w:val="20"/>
                <w:szCs w:val="20"/>
              </w:rPr>
            </w:pPr>
            <w:r>
              <w:rPr>
                <w:rFonts w:ascii="Calibri" w:hAnsi="Calibri" w:cs="Calibri"/>
                <w:sz w:val="20"/>
                <w:szCs w:val="20"/>
              </w:rPr>
              <w:t>Manifestazione di interesse finalizzata all'individuazione di operatori economici da invitare alla procedura negoziata senza bando ai sensi dell'art. 50 comma 1 lett. e) D.lgs 36/2023 per l'affidamento dei servizi di ingegneria e architettura afferenti: coordinamento della sicurezza in fase di esecuzione, la direzione dei lavori e la contabilità dell'intervento di riqualificazione Borgo rurale Ravaio nel comune di Fiastra. PNRR</w:t>
            </w:r>
          </w:p>
        </w:tc>
      </w:tr>
      <w:tr w:rsidR="00453A41" w:rsidRPr="00AD7D87" w14:paraId="1BA5785D"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B6DA3F2" w14:textId="483755AA"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376AA3" w14:textId="31152448"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Genova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029C06" w14:textId="739640EC"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205.823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285D7B" w14:textId="156A4D26"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06/08/2025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972694" w14:textId="6DD6B680"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SUAR Regione Liguria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8AFCF03" w14:textId="48A246EF" w:rsidR="00453A41" w:rsidRDefault="00453A41" w:rsidP="00453A41">
            <w:pPr>
              <w:spacing w:after="0" w:line="240" w:lineRule="auto"/>
              <w:rPr>
                <w:rFonts w:ascii="Calibri" w:hAnsi="Calibri" w:cs="Calibri"/>
                <w:sz w:val="20"/>
                <w:szCs w:val="20"/>
              </w:rPr>
            </w:pPr>
            <w:r>
              <w:rPr>
                <w:rFonts w:ascii="Calibri" w:hAnsi="Calibri" w:cs="Calibri"/>
                <w:sz w:val="20"/>
                <w:szCs w:val="20"/>
              </w:rPr>
              <w:t>Gara suddivisa in n. 3 lotti - Procedura aperta, ai sensi dell'art. 71 D.Lgs. n. 36/2023, l'individuazione dell'ingegnere indipendente per il raggiungimento dei target di Investimento: M6C1I1.1 – Case della Comunità e presa in carico della persona ed M6C1 I1.3 – Rafforzamento dell'assistenza sanitaria intermedia e delle sue strutture (Ospedali di Comunità). Lotto n. 2) CdC ed OdC ubicati presso la Asl 3.</w:t>
            </w:r>
          </w:p>
        </w:tc>
      </w:tr>
      <w:tr w:rsidR="00453A41" w:rsidRPr="00AD7D87" w14:paraId="37841E43"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0BC1639" w14:textId="0DDE356D"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AD52D1" w14:textId="4377AB52"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Lecco</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4EC1B1" w14:textId="13096A8E"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201.003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696BC3" w14:textId="7EA5B117"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23/07/2025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57BDC2" w14:textId="34FD54F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Comune di Lecco</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2176B81" w14:textId="523850C7" w:rsidR="00453A41" w:rsidRDefault="00453A41" w:rsidP="00453A41">
            <w:pPr>
              <w:spacing w:after="0" w:line="240" w:lineRule="auto"/>
              <w:rPr>
                <w:rFonts w:ascii="Calibri" w:hAnsi="Calibri" w:cs="Calibri"/>
                <w:sz w:val="20"/>
                <w:szCs w:val="20"/>
              </w:rPr>
            </w:pPr>
            <w:r>
              <w:rPr>
                <w:rFonts w:ascii="Calibri" w:hAnsi="Calibri" w:cs="Calibri"/>
                <w:sz w:val="20"/>
                <w:szCs w:val="20"/>
              </w:rPr>
              <w:t>Avviso di indagine di mercato per l'affidamento a seguito di procedura negoziata senza previa pubblicazione di bando, ai sensi dell'art. 50 comma 1 lett. e) D.lgs 36/2023, dei servizi di accertamento documentale e ispezione in campo degli impianti termici civili sul territorio comunale di Lecco, nonchè della attività connesse alla gestione del catasto unico regionale degli impianti termici (CURIT), al controllo documentale e allo svolgimento di adempimenti amministrativi correlati all'attività ispettiva.</w:t>
            </w:r>
          </w:p>
        </w:tc>
      </w:tr>
      <w:tr w:rsidR="00453A41" w:rsidRPr="00AD7D87" w14:paraId="24261E8B"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CE86152" w14:textId="3E4E5ACD"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EA6FE9" w14:textId="57199686"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Venezia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D437DB" w14:textId="0A1D7D8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196.427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6F89ED" w14:textId="6B727FC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11/08/2025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0B19E0" w14:textId="61FCF554"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Ministero della Difesa - 5° Reparto Infrastrutture di Padova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BEC5282" w14:textId="39F06E21" w:rsidR="00453A41" w:rsidRDefault="00453A41" w:rsidP="00453A41">
            <w:pPr>
              <w:spacing w:after="0" w:line="240" w:lineRule="auto"/>
              <w:rPr>
                <w:rFonts w:ascii="Calibri" w:hAnsi="Calibri" w:cs="Calibri"/>
                <w:sz w:val="20"/>
                <w:szCs w:val="20"/>
              </w:rPr>
            </w:pPr>
            <w:r>
              <w:rPr>
                <w:rFonts w:ascii="Calibri" w:hAnsi="Calibri" w:cs="Calibri"/>
                <w:sz w:val="20"/>
                <w:szCs w:val="20"/>
              </w:rPr>
              <w:t>ID 6615 - Padova Caserma Pierobon - Adeguamento sismico e realizzazione impianti Palazzina A, a norma Ansi Tia 942-B - Verifica del progetto definitivo ed esecutivo</w:t>
            </w:r>
          </w:p>
        </w:tc>
      </w:tr>
      <w:tr w:rsidR="00453A41" w:rsidRPr="00AD7D87" w14:paraId="2C6975AF"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55E985A" w14:textId="5EFE3CD1"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0769D2" w14:textId="267C8B48"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Napoli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736ED0" w14:textId="546C01EB"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189.622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6EED05" w14:textId="666F1330"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12/08/2025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8788EB" w14:textId="084C67C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MEF - Agenzia del Demanio Struttura per la Progettazione</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79C90BD" w14:textId="32C6C418" w:rsidR="00453A41" w:rsidRDefault="00453A41" w:rsidP="00453A41">
            <w:pPr>
              <w:spacing w:after="0" w:line="240" w:lineRule="auto"/>
              <w:rPr>
                <w:rFonts w:ascii="Calibri" w:hAnsi="Calibri" w:cs="Calibri"/>
                <w:sz w:val="20"/>
                <w:szCs w:val="20"/>
              </w:rPr>
            </w:pPr>
            <w:r>
              <w:rPr>
                <w:rFonts w:ascii="Calibri" w:hAnsi="Calibri" w:cs="Calibri"/>
                <w:sz w:val="20"/>
                <w:szCs w:val="20"/>
              </w:rPr>
              <w:t>Affidamento del servizio di Verifica della progettazione del Progetto di Fattibilità Tecnica ed Economica e del Progetto Esecutivo, eseguito in modalità BIM, relativa ai lavori di rifunzionalizzazione della sede centrale comunale di Palazzo Criscuolo e degli uffici annessi, dell'antistante Piazza Nicotera e dell'ex Cinema Moderno siti nel territorio comunale di Torre Annunziata</w:t>
            </w:r>
          </w:p>
        </w:tc>
      </w:tr>
      <w:tr w:rsidR="00453A41" w:rsidRPr="00AD7D87" w14:paraId="30D8C71F" w14:textId="77777777" w:rsidTr="005A4601">
        <w:trPr>
          <w:trHeight w:val="20"/>
        </w:trPr>
        <w:tc>
          <w:tcPr>
            <w:tcW w:w="32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6E65BFA" w14:textId="5A700FAA"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6347E8" w14:textId="38DA187C"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Bologna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A7110" w14:textId="2EF3E35D"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169.304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604E39" w14:textId="33043740"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22/07/2025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A5D1A0" w14:textId="7B603A98"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ASP Città di Bologna</w:t>
            </w:r>
          </w:p>
        </w:tc>
        <w:tc>
          <w:tcPr>
            <w:tcW w:w="242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767B6B4" w14:textId="730378A3" w:rsidR="00453A41" w:rsidRDefault="00453A41" w:rsidP="00453A41">
            <w:pPr>
              <w:spacing w:after="0" w:line="240" w:lineRule="auto"/>
              <w:rPr>
                <w:rFonts w:ascii="Calibri" w:hAnsi="Calibri" w:cs="Calibri"/>
                <w:sz w:val="20"/>
                <w:szCs w:val="20"/>
              </w:rPr>
            </w:pPr>
            <w:r>
              <w:rPr>
                <w:rFonts w:ascii="Calibri" w:hAnsi="Calibri" w:cs="Calibri"/>
                <w:sz w:val="20"/>
                <w:szCs w:val="20"/>
              </w:rPr>
              <w:t>Avviso di indagine di mercato per manifestazione di interesse a partecipare alla procedura negoziata ai sensi dell'art. 50 comma 1 lett. e) D.lgs 36/2023 per l'affidamento dei servizi relativi alle attività di rilievo, diagnosi energetica e vulnerabilità sismica dell'immobile denominato "falansterio" sito in via Saragozza 63, 65, 67, 71 e piazza di porta Saragozza 6 a Bologna.</w:t>
            </w:r>
          </w:p>
        </w:tc>
      </w:tr>
      <w:tr w:rsidR="00453A41" w:rsidRPr="00AD7D87" w14:paraId="5D19AA8B" w14:textId="77777777" w:rsidTr="005A4601">
        <w:trPr>
          <w:trHeight w:val="20"/>
        </w:trPr>
        <w:tc>
          <w:tcPr>
            <w:tcW w:w="328" w:type="pct"/>
            <w:tcBorders>
              <w:top w:val="single" w:sz="4" w:space="0" w:color="BFBFBF" w:themeColor="background1" w:themeShade="BF"/>
              <w:left w:val="nil"/>
              <w:bottom w:val="single" w:sz="24" w:space="0" w:color="BFBFBF" w:themeColor="background1" w:themeShade="BF"/>
              <w:right w:val="single" w:sz="4" w:space="0" w:color="BFBFBF" w:themeColor="background1" w:themeShade="BF"/>
            </w:tcBorders>
            <w:shd w:val="clear" w:color="auto" w:fill="auto"/>
            <w:vAlign w:val="center"/>
          </w:tcPr>
          <w:p w14:paraId="3E794488" w14:textId="224751E3" w:rsidR="00453A41" w:rsidRPr="0037724D" w:rsidRDefault="00453A41" w:rsidP="00453A41">
            <w:pPr>
              <w:spacing w:after="0" w:line="240" w:lineRule="auto"/>
              <w:jc w:val="center"/>
              <w:rPr>
                <w:rFonts w:ascii="Calibri" w:hAnsi="Calibri" w:cs="Calibri"/>
                <w:sz w:val="20"/>
                <w:szCs w:val="20"/>
              </w:rPr>
            </w:pPr>
            <w:r w:rsidRPr="0002005A">
              <w:rPr>
                <w:rFonts w:ascii="Calibri" w:hAnsi="Calibri" w:cs="Calibri"/>
                <w:sz w:val="20"/>
                <w:szCs w:val="20"/>
              </w:rPr>
              <w:t>Altri bandi</w:t>
            </w:r>
          </w:p>
        </w:tc>
        <w:tc>
          <w:tcPr>
            <w:tcW w:w="492"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shd w:val="clear" w:color="auto" w:fill="auto"/>
            <w:vAlign w:val="center"/>
          </w:tcPr>
          <w:p w14:paraId="4D46F58A" w14:textId="6A38E20E"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Genova - Imperia - Savona</w:t>
            </w:r>
          </w:p>
        </w:tc>
        <w:tc>
          <w:tcPr>
            <w:tcW w:w="54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shd w:val="clear" w:color="auto" w:fill="auto"/>
            <w:vAlign w:val="center"/>
          </w:tcPr>
          <w:p w14:paraId="36468AB2" w14:textId="30ED0E22"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148.903</w:t>
            </w:r>
          </w:p>
        </w:tc>
        <w:tc>
          <w:tcPr>
            <w:tcW w:w="54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shd w:val="clear" w:color="auto" w:fill="auto"/>
            <w:vAlign w:val="center"/>
          </w:tcPr>
          <w:p w14:paraId="4B43A727" w14:textId="78DE7E46"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06/08/2025</w:t>
            </w:r>
          </w:p>
        </w:tc>
        <w:tc>
          <w:tcPr>
            <w:tcW w:w="65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shd w:val="clear" w:color="auto" w:fill="auto"/>
            <w:vAlign w:val="center"/>
          </w:tcPr>
          <w:p w14:paraId="7D7070DC" w14:textId="18C7A8A3" w:rsidR="00453A41" w:rsidRDefault="00453A41" w:rsidP="00453A41">
            <w:pPr>
              <w:spacing w:after="0" w:line="240" w:lineRule="auto"/>
              <w:jc w:val="center"/>
              <w:rPr>
                <w:rFonts w:ascii="Calibri" w:hAnsi="Calibri" w:cs="Calibri"/>
                <w:sz w:val="20"/>
                <w:szCs w:val="20"/>
              </w:rPr>
            </w:pPr>
            <w:r>
              <w:rPr>
                <w:rFonts w:ascii="Calibri" w:hAnsi="Calibri" w:cs="Calibri"/>
                <w:sz w:val="20"/>
                <w:szCs w:val="20"/>
              </w:rPr>
              <w:t>SUAR Regione Liguria</w:t>
            </w:r>
          </w:p>
        </w:tc>
        <w:tc>
          <w:tcPr>
            <w:tcW w:w="2429" w:type="pct"/>
            <w:tcBorders>
              <w:top w:val="single" w:sz="4" w:space="0" w:color="BFBFBF" w:themeColor="background1" w:themeShade="BF"/>
              <w:left w:val="single" w:sz="4" w:space="0" w:color="BFBFBF" w:themeColor="background1" w:themeShade="BF"/>
              <w:bottom w:val="single" w:sz="24" w:space="0" w:color="BFBFBF" w:themeColor="background1" w:themeShade="BF"/>
              <w:right w:val="nil"/>
            </w:tcBorders>
            <w:shd w:val="clear" w:color="auto" w:fill="auto"/>
            <w:vAlign w:val="center"/>
          </w:tcPr>
          <w:p w14:paraId="5DA6A520" w14:textId="2EAA7A6A" w:rsidR="00453A41" w:rsidRDefault="00453A41" w:rsidP="00453A41">
            <w:pPr>
              <w:spacing w:after="0" w:line="240" w:lineRule="auto"/>
              <w:rPr>
                <w:rFonts w:ascii="Calibri" w:hAnsi="Calibri" w:cs="Calibri"/>
                <w:sz w:val="20"/>
                <w:szCs w:val="20"/>
              </w:rPr>
            </w:pPr>
            <w:r>
              <w:rPr>
                <w:rFonts w:ascii="Calibri" w:hAnsi="Calibri" w:cs="Calibri"/>
                <w:sz w:val="20"/>
                <w:szCs w:val="20"/>
              </w:rPr>
              <w:t>Gara suddivisa in n. 3 lotti - Procedura aperta, ai sensi dell'art. 71 D.Lgs. n. 36/2023, l'individuazione dell'ingegnere indipendente per il raggiungimento dei target di Investimento: M6C1I1.1 – Case della Comunità e presa in carico della persona ed M6C1 I1.3 – Rafforzamento dell'assistenza sanitaria intermedia e delle sue strutture (Ospedali di Comunità). Lotto n. 1) CdC ed OdC ubicati presso le Asl 1 ed Asl 2</w:t>
            </w:r>
          </w:p>
        </w:tc>
      </w:tr>
    </w:tbl>
    <w:p w14:paraId="3BF6ADCF" w14:textId="5140CF57" w:rsidR="00B36A9A" w:rsidRDefault="00BE484B" w:rsidP="00C5356E">
      <w:pPr>
        <w:tabs>
          <w:tab w:val="left" w:pos="11101"/>
        </w:tabs>
        <w:spacing w:after="0" w:line="240" w:lineRule="auto"/>
      </w:pPr>
      <w:r w:rsidRPr="00AD7D87">
        <w:rPr>
          <w:rFonts w:ascii="Calibri" w:eastAsia="Times New Roman" w:hAnsi="Calibri" w:cs="Calibri"/>
          <w:noProof w:val="0"/>
          <w:color w:val="000000"/>
          <w:kern w:val="0"/>
          <w:sz w:val="24"/>
          <w:szCs w:val="24"/>
          <w14:ligatures w14:val="none"/>
        </w:rPr>
        <w:t>Fonte: ONSAI 2020 - Osservatorio Nazionale Servizi Architettura e Ingegneria CNAPPC-CRESME ES</w:t>
      </w:r>
    </w:p>
    <w:sectPr w:rsidR="00B36A9A"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2D6B7D"/>
    <w:rsid w:val="00396EFB"/>
    <w:rsid w:val="003E2B00"/>
    <w:rsid w:val="003E4526"/>
    <w:rsid w:val="003E5E42"/>
    <w:rsid w:val="00453A41"/>
    <w:rsid w:val="00514329"/>
    <w:rsid w:val="005A4601"/>
    <w:rsid w:val="00681AD3"/>
    <w:rsid w:val="006F663C"/>
    <w:rsid w:val="007157F6"/>
    <w:rsid w:val="007358E4"/>
    <w:rsid w:val="00801014"/>
    <w:rsid w:val="0089490D"/>
    <w:rsid w:val="008C06BF"/>
    <w:rsid w:val="00917C5F"/>
    <w:rsid w:val="009509A0"/>
    <w:rsid w:val="009858CF"/>
    <w:rsid w:val="00A477F0"/>
    <w:rsid w:val="00A72F02"/>
    <w:rsid w:val="00A849EE"/>
    <w:rsid w:val="00AD108D"/>
    <w:rsid w:val="00AD7D87"/>
    <w:rsid w:val="00B36A9A"/>
    <w:rsid w:val="00BA500C"/>
    <w:rsid w:val="00BB7A45"/>
    <w:rsid w:val="00BE484B"/>
    <w:rsid w:val="00C11B2F"/>
    <w:rsid w:val="00C5356E"/>
    <w:rsid w:val="00CB1B63"/>
    <w:rsid w:val="00DC4250"/>
    <w:rsid w:val="00DF6955"/>
    <w:rsid w:val="00E45A5D"/>
    <w:rsid w:val="00E45FCE"/>
    <w:rsid w:val="00E471F6"/>
    <w:rsid w:val="00E84F0C"/>
    <w:rsid w:val="00F641B0"/>
    <w:rsid w:val="00F66DC9"/>
    <w:rsid w:val="00F7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10599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2025-07-13T10:47:00Z</dcterms:created>
  <dcterms:modified xsi:type="dcterms:W3CDTF">2025-07-13T10:47:00Z</dcterms:modified>
</cp:coreProperties>
</file>