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C684D" w14:textId="77777777" w:rsidR="00E2088B" w:rsidRPr="0052739D" w:rsidRDefault="00E2088B" w:rsidP="00CB699D">
      <w:pPr>
        <w:jc w:val="both"/>
        <w:rPr>
          <w:rFonts w:ascii="Arial" w:hAnsi="Arial" w:cs="Arial"/>
          <w:b/>
          <w:bCs/>
        </w:rPr>
      </w:pPr>
    </w:p>
    <w:p w14:paraId="5E1D2A67" w14:textId="733AF8EC" w:rsidR="000F2782" w:rsidRPr="0052739D" w:rsidRDefault="00CB699D" w:rsidP="00CB699D">
      <w:pPr>
        <w:jc w:val="both"/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>All. 2</w:t>
      </w:r>
      <w:r w:rsidR="00FD6403" w:rsidRPr="0052739D">
        <w:rPr>
          <w:rFonts w:ascii="Arial" w:hAnsi="Arial" w:cs="Arial"/>
          <w:b/>
          <w:bCs/>
        </w:rPr>
        <w:t xml:space="preserve"> - Modello di relazione </w:t>
      </w:r>
    </w:p>
    <w:p w14:paraId="5564ECF6" w14:textId="77777777" w:rsidR="000F2782" w:rsidRPr="0052739D" w:rsidRDefault="000F2782" w:rsidP="000F2782">
      <w:pPr>
        <w:jc w:val="center"/>
        <w:rPr>
          <w:rFonts w:ascii="Arial" w:hAnsi="Arial" w:cs="Arial"/>
          <w:b/>
          <w:bCs/>
        </w:rPr>
      </w:pPr>
    </w:p>
    <w:p w14:paraId="64E5CD3A" w14:textId="41FE5739" w:rsidR="000F2782" w:rsidRPr="0052739D" w:rsidRDefault="000F2782" w:rsidP="000F2782">
      <w:pPr>
        <w:jc w:val="center"/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 xml:space="preserve">AVVISO ESPLORATIVO </w:t>
      </w:r>
      <w:r w:rsidRPr="0052739D">
        <w:rPr>
          <w:rFonts w:ascii="Arial" w:hAnsi="Arial" w:cs="Arial"/>
          <w:b/>
          <w:bCs/>
          <w:i/>
          <w:iCs/>
        </w:rPr>
        <w:t>EX</w:t>
      </w:r>
      <w:r w:rsidRPr="0052739D">
        <w:rPr>
          <w:rFonts w:ascii="Arial" w:hAnsi="Arial" w:cs="Arial"/>
          <w:b/>
          <w:bCs/>
        </w:rPr>
        <w:t xml:space="preserve"> ART. 77, COMMA 1, DEL D.LGS. 36/2023</w:t>
      </w:r>
    </w:p>
    <w:p w14:paraId="5EFF137E" w14:textId="46389604" w:rsidR="000F2782" w:rsidRPr="0052739D" w:rsidRDefault="000F2782" w:rsidP="000F2782">
      <w:pPr>
        <w:jc w:val="both"/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>AVVIO DI UNA CONSULTAZIONE PRELIMINARE DI MERCATO FINALIZZATA ALL’INDIZIONE DI UNA PROCEDURA PER L’AFFIDAMENTO IN CONCESSIONE, AI SENSI DELL’ART. 193 DEL D.LGS. 36/2023, NELL’AMBITO DEL PARTENARIATO PUBBLICO PRIVATO, DEL COMPENDIO DEMANIALE DENOMINATO “</w:t>
      </w:r>
      <w:r w:rsidRPr="0052739D">
        <w:rPr>
          <w:rFonts w:ascii="Arial" w:hAnsi="Arial" w:cs="Arial"/>
          <w:b/>
          <w:bCs/>
          <w:i/>
          <w:iCs/>
        </w:rPr>
        <w:t>REAL POLVERIFICIO BORBONICO</w:t>
      </w:r>
      <w:r w:rsidRPr="0052739D">
        <w:rPr>
          <w:rFonts w:ascii="Arial" w:hAnsi="Arial" w:cs="Arial"/>
          <w:b/>
          <w:bCs/>
        </w:rPr>
        <w:t>” PER FINALIT</w:t>
      </w:r>
      <w:r w:rsidR="001A7228" w:rsidRPr="001A7228">
        <w:rPr>
          <w:rFonts w:ascii="Arial" w:hAnsi="Arial" w:cs="Arial"/>
          <w:b/>
          <w:bCs/>
          <w:caps/>
        </w:rPr>
        <w:t>à</w:t>
      </w:r>
      <w:r w:rsidRPr="0052739D">
        <w:rPr>
          <w:rFonts w:ascii="Arial" w:hAnsi="Arial" w:cs="Arial"/>
          <w:b/>
          <w:bCs/>
        </w:rPr>
        <w:t xml:space="preserve"> TURISTICO – </w:t>
      </w:r>
      <w:r w:rsidR="0052739D">
        <w:rPr>
          <w:rFonts w:ascii="Arial" w:hAnsi="Arial" w:cs="Arial"/>
          <w:b/>
          <w:bCs/>
        </w:rPr>
        <w:t>CULTURALI</w:t>
      </w:r>
      <w:r w:rsidRPr="0052739D">
        <w:rPr>
          <w:rFonts w:ascii="Arial" w:hAnsi="Arial" w:cs="Arial"/>
          <w:b/>
          <w:bCs/>
        </w:rPr>
        <w:t>.</w:t>
      </w:r>
    </w:p>
    <w:p w14:paraId="72E65A3C" w14:textId="77777777" w:rsidR="001F3D20" w:rsidRPr="0052739D" w:rsidRDefault="001F3D20" w:rsidP="001F3D20">
      <w:pPr>
        <w:jc w:val="both"/>
        <w:rPr>
          <w:rFonts w:ascii="Arial" w:hAnsi="Arial" w:cs="Arial"/>
        </w:rPr>
      </w:pPr>
    </w:p>
    <w:p w14:paraId="25D04FD3" w14:textId="77777777" w:rsidR="001F3D20" w:rsidRPr="0052739D" w:rsidRDefault="001F3D20" w:rsidP="001F3D20">
      <w:pPr>
        <w:jc w:val="center"/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>Relazione Illustrativa dei contributi/suggerimenti</w:t>
      </w:r>
    </w:p>
    <w:p w14:paraId="0872B514" w14:textId="77777777" w:rsidR="006B7199" w:rsidRPr="0052739D" w:rsidRDefault="006B7199" w:rsidP="000F2782">
      <w:pPr>
        <w:rPr>
          <w:rFonts w:ascii="Arial" w:hAnsi="Arial" w:cs="Arial"/>
          <w:b/>
          <w:bCs/>
        </w:rPr>
      </w:pPr>
    </w:p>
    <w:p w14:paraId="03E1F425" w14:textId="77777777" w:rsidR="00B90432" w:rsidRPr="0052739D" w:rsidRDefault="001F3D20" w:rsidP="000F2782">
      <w:pPr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>1</w:t>
      </w:r>
      <w:r w:rsidR="000F2782" w:rsidRPr="0052739D">
        <w:rPr>
          <w:rFonts w:ascii="Arial" w:hAnsi="Arial" w:cs="Arial"/>
          <w:b/>
          <w:bCs/>
        </w:rPr>
        <w:t xml:space="preserve">. </w:t>
      </w:r>
      <w:r w:rsidR="00B90432" w:rsidRPr="0052739D">
        <w:rPr>
          <w:rFonts w:ascii="Arial" w:hAnsi="Arial" w:cs="Arial"/>
          <w:b/>
          <w:bCs/>
        </w:rPr>
        <w:t xml:space="preserve">Aspetti </w:t>
      </w:r>
      <w:r w:rsidR="00F907E5" w:rsidRPr="0052739D">
        <w:rPr>
          <w:rFonts w:ascii="Arial" w:hAnsi="Arial" w:cs="Arial"/>
          <w:b/>
          <w:bCs/>
        </w:rPr>
        <w:t>tecn</w:t>
      </w:r>
      <w:r w:rsidR="00B90432" w:rsidRPr="0052739D">
        <w:rPr>
          <w:rFonts w:ascii="Arial" w:hAnsi="Arial" w:cs="Arial"/>
          <w:b/>
          <w:bCs/>
        </w:rPr>
        <w:t>ici</w:t>
      </w:r>
      <w:r w:rsidR="00F907E5" w:rsidRPr="0052739D">
        <w:rPr>
          <w:rFonts w:ascii="Arial" w:hAnsi="Arial" w:cs="Arial"/>
          <w:b/>
          <w:bCs/>
        </w:rPr>
        <w:t xml:space="preserve"> </w:t>
      </w:r>
    </w:p>
    <w:p w14:paraId="4C1553B0" w14:textId="61BAB63E" w:rsidR="000F2782" w:rsidRPr="0052739D" w:rsidRDefault="000F2782" w:rsidP="000F2782">
      <w:pPr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>Ide</w:t>
      </w:r>
      <w:r w:rsidR="0090304F" w:rsidRPr="0052739D">
        <w:rPr>
          <w:rFonts w:ascii="Arial" w:hAnsi="Arial" w:cs="Arial"/>
          <w:b/>
          <w:bCs/>
        </w:rPr>
        <w:t>e</w:t>
      </w:r>
      <w:r w:rsidRPr="0052739D">
        <w:rPr>
          <w:rFonts w:ascii="Arial" w:hAnsi="Arial" w:cs="Arial"/>
          <w:b/>
          <w:bCs/>
        </w:rPr>
        <w:t>/contribut</w:t>
      </w:r>
      <w:r w:rsidR="0090304F" w:rsidRPr="0052739D">
        <w:rPr>
          <w:rFonts w:ascii="Arial" w:hAnsi="Arial" w:cs="Arial"/>
          <w:b/>
          <w:bCs/>
        </w:rPr>
        <w:t>i</w:t>
      </w:r>
      <w:r w:rsidRPr="0052739D">
        <w:rPr>
          <w:rFonts w:ascii="Arial" w:hAnsi="Arial" w:cs="Arial"/>
          <w:b/>
          <w:bCs/>
        </w:rPr>
        <w:t>/ suggeriment</w:t>
      </w:r>
      <w:r w:rsidR="0090304F" w:rsidRPr="0052739D">
        <w:rPr>
          <w:rFonts w:ascii="Arial" w:hAnsi="Arial" w:cs="Arial"/>
          <w:b/>
          <w:bCs/>
        </w:rPr>
        <w:t>i</w:t>
      </w:r>
      <w:r w:rsidRPr="0052739D">
        <w:rPr>
          <w:rFonts w:ascii="Arial" w:hAnsi="Arial" w:cs="Arial"/>
          <w:b/>
          <w:bCs/>
        </w:rPr>
        <w:t xml:space="preserve"> </w:t>
      </w:r>
      <w:r w:rsidR="0090304F" w:rsidRPr="0052739D">
        <w:rPr>
          <w:rFonts w:ascii="Arial" w:hAnsi="Arial" w:cs="Arial"/>
          <w:b/>
          <w:bCs/>
        </w:rPr>
        <w:t xml:space="preserve">relativi a soluzioni tecniche </w:t>
      </w:r>
    </w:p>
    <w:p w14:paraId="7F3F89E3" w14:textId="7CD5AEF9" w:rsidR="001F3D20" w:rsidRPr="0052739D" w:rsidRDefault="00CB018B" w:rsidP="001F3D20">
      <w:pPr>
        <w:spacing w:line="278" w:lineRule="auto"/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</w:t>
      </w:r>
      <w:r w:rsidR="001F3D20" w:rsidRPr="0052739D">
        <w:rPr>
          <w:rFonts w:ascii="Arial" w:hAnsi="Arial" w:cs="Arial"/>
        </w:rPr>
        <w:t>Osservazioni, suggerimenti e informazioni, nonché l’eventuale individuazione di soluzioni tecniche per la migliore definizione della procedura di partenariato da adottare. In particolare, idee sullo sviluppo del processo di valorizzazione e riuso dei beni facenti parte del compendio del Real Polverificio di Scafati, anche con riferimento all’indicazione di specifiche attività - culturali, turistico-ricettive e legate all’archeologia e all’agricoltura - cui destinare i beni pubblici oggetto della procedura:</w:t>
      </w:r>
    </w:p>
    <w:p w14:paraId="4EF3598A" w14:textId="4F3F8B5B" w:rsidR="00590B3D" w:rsidRPr="0052739D" w:rsidRDefault="00590B3D" w:rsidP="00590B3D">
      <w:pPr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D50D9" w14:textId="77777777" w:rsidR="00590B3D" w:rsidRPr="0052739D" w:rsidRDefault="00590B3D" w:rsidP="001F3D20">
      <w:pPr>
        <w:spacing w:line="278" w:lineRule="auto"/>
        <w:jc w:val="both"/>
        <w:rPr>
          <w:rFonts w:ascii="Arial" w:hAnsi="Arial" w:cs="Arial"/>
        </w:rPr>
      </w:pPr>
    </w:p>
    <w:p w14:paraId="2686B363" w14:textId="7D329DE7" w:rsidR="000F2782" w:rsidRPr="0052739D" w:rsidRDefault="00CB018B" w:rsidP="00CB018B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</w:t>
      </w:r>
      <w:r w:rsidR="000F2782" w:rsidRPr="0052739D">
        <w:rPr>
          <w:rFonts w:ascii="Arial" w:hAnsi="Arial" w:cs="Arial"/>
        </w:rPr>
        <w:t xml:space="preserve">Descrivere sinteticamente </w:t>
      </w:r>
      <w:r w:rsidR="001F3D20" w:rsidRPr="0052739D">
        <w:rPr>
          <w:rFonts w:ascii="Arial" w:hAnsi="Arial" w:cs="Arial"/>
        </w:rPr>
        <w:t>idee e soluzioni tecniche</w:t>
      </w:r>
      <w:r w:rsidR="000F2782" w:rsidRPr="0052739D">
        <w:rPr>
          <w:rFonts w:ascii="Arial" w:hAnsi="Arial" w:cs="Arial"/>
        </w:rPr>
        <w:t>, in termini di</w:t>
      </w:r>
      <w:r w:rsidR="00590B3D" w:rsidRPr="0052739D">
        <w:rPr>
          <w:rFonts w:ascii="Arial" w:hAnsi="Arial" w:cs="Arial"/>
        </w:rPr>
        <w:t xml:space="preserve"> </w:t>
      </w:r>
      <w:r w:rsidR="00FB6CCE" w:rsidRPr="0052739D">
        <w:rPr>
          <w:rFonts w:ascii="Arial" w:hAnsi="Arial" w:cs="Arial"/>
        </w:rPr>
        <w:t>e</w:t>
      </w:r>
      <w:r w:rsidR="000F2782" w:rsidRPr="0052739D">
        <w:rPr>
          <w:rFonts w:ascii="Arial" w:hAnsi="Arial" w:cs="Arial"/>
        </w:rPr>
        <w:t>sigenza e/o opportunità di sviluppo</w:t>
      </w:r>
      <w:r w:rsidR="001F3D20" w:rsidRPr="0052739D">
        <w:rPr>
          <w:rFonts w:ascii="Arial" w:hAnsi="Arial" w:cs="Arial"/>
        </w:rPr>
        <w:t xml:space="preserve"> </w:t>
      </w:r>
      <w:r w:rsidR="000F2782" w:rsidRPr="0052739D">
        <w:rPr>
          <w:rFonts w:ascii="Arial" w:hAnsi="Arial" w:cs="Arial"/>
        </w:rPr>
        <w:t>individuata, analisi e valutazioni svolte, anche</w:t>
      </w:r>
      <w:r w:rsidR="001F3D20" w:rsidRPr="0052739D">
        <w:rPr>
          <w:rFonts w:ascii="Arial" w:hAnsi="Arial" w:cs="Arial"/>
        </w:rPr>
        <w:t xml:space="preserve"> </w:t>
      </w:r>
      <w:r w:rsidR="000F2782" w:rsidRPr="0052739D">
        <w:rPr>
          <w:rFonts w:ascii="Arial" w:hAnsi="Arial" w:cs="Arial"/>
        </w:rPr>
        <w:t>con riferimento al contesto</w:t>
      </w:r>
      <w:r w:rsidR="001F3D20" w:rsidRPr="0052739D">
        <w:rPr>
          <w:rFonts w:ascii="Arial" w:hAnsi="Arial" w:cs="Arial"/>
        </w:rPr>
        <w:t xml:space="preserve"> </w:t>
      </w:r>
      <w:r w:rsidR="000F2782" w:rsidRPr="0052739D">
        <w:rPr>
          <w:rFonts w:ascii="Arial" w:hAnsi="Arial" w:cs="Arial"/>
        </w:rPr>
        <w:t>competitivo</w:t>
      </w:r>
      <w:r w:rsidR="001F3D20" w:rsidRPr="0052739D">
        <w:rPr>
          <w:rFonts w:ascii="Arial" w:hAnsi="Arial" w:cs="Arial"/>
        </w:rPr>
        <w:t>:</w:t>
      </w:r>
    </w:p>
    <w:p w14:paraId="63B4A5E3" w14:textId="67D82F66" w:rsidR="001F3D20" w:rsidRPr="0052739D" w:rsidRDefault="001F3D20" w:rsidP="001F3D20">
      <w:pPr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6AF6D" w14:textId="77777777" w:rsidR="001F3D20" w:rsidRPr="0052739D" w:rsidRDefault="001F3D20" w:rsidP="000F2782">
      <w:pPr>
        <w:rPr>
          <w:rFonts w:ascii="Arial" w:hAnsi="Arial" w:cs="Arial"/>
        </w:rPr>
      </w:pPr>
    </w:p>
    <w:p w14:paraId="4A8063A9" w14:textId="19E0A39A" w:rsidR="000F2782" w:rsidRPr="0052739D" w:rsidRDefault="000F2782" w:rsidP="000F2782">
      <w:pPr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</w:t>
      </w:r>
      <w:r w:rsidR="00590B3D" w:rsidRPr="0052739D">
        <w:rPr>
          <w:rFonts w:ascii="Arial" w:hAnsi="Arial" w:cs="Arial"/>
        </w:rPr>
        <w:t>Indicare m</w:t>
      </w:r>
      <w:r w:rsidRPr="0052739D">
        <w:rPr>
          <w:rFonts w:ascii="Arial" w:hAnsi="Arial" w:cs="Arial"/>
        </w:rPr>
        <w:t>odalità di realizzazione e</w:t>
      </w:r>
      <w:r w:rsidR="00FB6CCE" w:rsidRPr="0052739D">
        <w:rPr>
          <w:rFonts w:ascii="Arial" w:hAnsi="Arial" w:cs="Arial"/>
        </w:rPr>
        <w:t>d</w:t>
      </w:r>
      <w:r w:rsidRPr="0052739D">
        <w:rPr>
          <w:rFonts w:ascii="Arial" w:hAnsi="Arial" w:cs="Arial"/>
        </w:rPr>
        <w:t xml:space="preserve"> eventuali tecnologie</w:t>
      </w:r>
      <w:r w:rsidR="001F3D20" w:rsidRPr="0052739D">
        <w:rPr>
          <w:rFonts w:ascii="Arial" w:hAnsi="Arial" w:cs="Arial"/>
        </w:rPr>
        <w:t xml:space="preserve"> </w:t>
      </w:r>
      <w:r w:rsidR="00BF3FD0" w:rsidRPr="0052739D">
        <w:rPr>
          <w:rFonts w:ascii="Arial" w:hAnsi="Arial" w:cs="Arial"/>
        </w:rPr>
        <w:t xml:space="preserve">da </w:t>
      </w:r>
      <w:r w:rsidRPr="0052739D">
        <w:rPr>
          <w:rFonts w:ascii="Arial" w:hAnsi="Arial" w:cs="Arial"/>
        </w:rPr>
        <w:t>utilizza</w:t>
      </w:r>
      <w:r w:rsidR="00BF3FD0" w:rsidRPr="0052739D">
        <w:rPr>
          <w:rFonts w:ascii="Arial" w:hAnsi="Arial" w:cs="Arial"/>
        </w:rPr>
        <w:t>r</w:t>
      </w:r>
      <w:r w:rsidRPr="0052739D">
        <w:rPr>
          <w:rFonts w:ascii="Arial" w:hAnsi="Arial" w:cs="Arial"/>
        </w:rPr>
        <w:t>e</w:t>
      </w:r>
      <w:r w:rsidR="001F3D20" w:rsidRPr="0052739D">
        <w:rPr>
          <w:rFonts w:ascii="Arial" w:hAnsi="Arial" w:cs="Arial"/>
        </w:rPr>
        <w:t>:</w:t>
      </w:r>
    </w:p>
    <w:p w14:paraId="0581E86F" w14:textId="093DA758" w:rsidR="001F3D20" w:rsidRPr="0052739D" w:rsidRDefault="001F3D20" w:rsidP="000F2782">
      <w:pPr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52739D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E5FFD9" w14:textId="77777777" w:rsidR="001F3D20" w:rsidRPr="0052739D" w:rsidRDefault="001F3D20" w:rsidP="000F2782">
      <w:pPr>
        <w:rPr>
          <w:rFonts w:ascii="Arial" w:hAnsi="Arial" w:cs="Arial"/>
        </w:rPr>
      </w:pPr>
    </w:p>
    <w:p w14:paraId="3258AA39" w14:textId="6E834F13" w:rsidR="000F2782" w:rsidRPr="0052739D" w:rsidRDefault="000F2782" w:rsidP="001F3D20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</w:t>
      </w:r>
      <w:r w:rsidR="00590B3D" w:rsidRPr="0052739D">
        <w:rPr>
          <w:rFonts w:ascii="Arial" w:hAnsi="Arial" w:cs="Arial"/>
        </w:rPr>
        <w:t>Indicare gli o</w:t>
      </w:r>
      <w:r w:rsidRPr="0052739D">
        <w:rPr>
          <w:rFonts w:ascii="Arial" w:hAnsi="Arial" w:cs="Arial"/>
        </w:rPr>
        <w:t>biettivi perseguiti e risultati attesi (obiettivi</w:t>
      </w:r>
      <w:r w:rsidR="001F3D20" w:rsidRPr="0052739D">
        <w:rPr>
          <w:rFonts w:ascii="Arial" w:hAnsi="Arial" w:cs="Arial"/>
        </w:rPr>
        <w:t xml:space="preserve"> </w:t>
      </w:r>
      <w:r w:rsidRPr="0052739D">
        <w:rPr>
          <w:rFonts w:ascii="Arial" w:hAnsi="Arial" w:cs="Arial"/>
        </w:rPr>
        <w:t>specifici e generali del progetto, risultati tecnici,</w:t>
      </w:r>
      <w:r w:rsidR="001F3D20" w:rsidRPr="0052739D">
        <w:rPr>
          <w:rFonts w:ascii="Arial" w:hAnsi="Arial" w:cs="Arial"/>
        </w:rPr>
        <w:t xml:space="preserve"> </w:t>
      </w:r>
      <w:r w:rsidRPr="0052739D">
        <w:rPr>
          <w:rFonts w:ascii="Arial" w:hAnsi="Arial" w:cs="Arial"/>
        </w:rPr>
        <w:t>economici ed operativi attesi</w:t>
      </w:r>
      <w:r w:rsidR="00E8158D" w:rsidRPr="0052739D">
        <w:rPr>
          <w:rFonts w:ascii="Arial" w:hAnsi="Arial" w:cs="Arial"/>
        </w:rPr>
        <w:t>)</w:t>
      </w:r>
      <w:r w:rsidR="001F3D20" w:rsidRPr="0052739D">
        <w:rPr>
          <w:rFonts w:ascii="Arial" w:hAnsi="Arial" w:cs="Arial"/>
        </w:rPr>
        <w:t>:</w:t>
      </w:r>
    </w:p>
    <w:p w14:paraId="1FC6C683" w14:textId="6237600A" w:rsidR="001F3D20" w:rsidRPr="0052739D" w:rsidRDefault="001F3D20" w:rsidP="001F3D20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39D">
        <w:rPr>
          <w:rFonts w:ascii="Arial" w:hAnsi="Arial" w:cs="Arial"/>
        </w:rPr>
        <w:t>__________</w:t>
      </w:r>
    </w:p>
    <w:p w14:paraId="4C0CDFDC" w14:textId="77777777" w:rsidR="001F3D20" w:rsidRPr="0052739D" w:rsidRDefault="001F3D20" w:rsidP="001F3D20">
      <w:pPr>
        <w:jc w:val="both"/>
        <w:rPr>
          <w:rFonts w:ascii="Arial" w:hAnsi="Arial" w:cs="Arial"/>
        </w:rPr>
      </w:pPr>
    </w:p>
    <w:p w14:paraId="0E870F2C" w14:textId="22B2E444" w:rsidR="000F2782" w:rsidRPr="0052739D" w:rsidRDefault="000F2782" w:rsidP="000F2782">
      <w:pPr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</w:t>
      </w:r>
      <w:r w:rsidR="00590B3D" w:rsidRPr="0052739D">
        <w:rPr>
          <w:rFonts w:ascii="Arial" w:hAnsi="Arial" w:cs="Arial"/>
        </w:rPr>
        <w:t>Indi</w:t>
      </w:r>
      <w:r w:rsidR="003D7C10">
        <w:rPr>
          <w:rFonts w:ascii="Arial" w:hAnsi="Arial" w:cs="Arial"/>
        </w:rPr>
        <w:t>c</w:t>
      </w:r>
      <w:r w:rsidR="00590B3D" w:rsidRPr="0052739D">
        <w:rPr>
          <w:rFonts w:ascii="Arial" w:hAnsi="Arial" w:cs="Arial"/>
        </w:rPr>
        <w:t>are i d</w:t>
      </w:r>
      <w:r w:rsidRPr="0052739D">
        <w:rPr>
          <w:rFonts w:ascii="Arial" w:hAnsi="Arial" w:cs="Arial"/>
        </w:rPr>
        <w:t>estinatari dei prodotti/servizi</w:t>
      </w:r>
      <w:r w:rsidR="001F3D20" w:rsidRPr="0052739D">
        <w:rPr>
          <w:rFonts w:ascii="Arial" w:hAnsi="Arial" w:cs="Arial"/>
        </w:rPr>
        <w:t>:</w:t>
      </w:r>
    </w:p>
    <w:p w14:paraId="1DBEB031" w14:textId="114F5A36" w:rsidR="001F3D20" w:rsidRPr="0052739D" w:rsidRDefault="001F3D20" w:rsidP="000F2782">
      <w:pPr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39D">
        <w:rPr>
          <w:rFonts w:ascii="Arial" w:hAnsi="Arial" w:cs="Arial"/>
        </w:rPr>
        <w:t>__________</w:t>
      </w:r>
    </w:p>
    <w:p w14:paraId="21FBDDDE" w14:textId="77777777" w:rsidR="000227BB" w:rsidRPr="0052739D" w:rsidRDefault="000227BB" w:rsidP="000F2782">
      <w:pPr>
        <w:rPr>
          <w:rFonts w:ascii="Arial" w:hAnsi="Arial" w:cs="Arial"/>
        </w:rPr>
      </w:pPr>
    </w:p>
    <w:p w14:paraId="41CBCC75" w14:textId="345CC711" w:rsidR="00DB775A" w:rsidRPr="0052739D" w:rsidRDefault="006F762A" w:rsidP="000F2782">
      <w:pPr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>2. Aspetti Economico</w:t>
      </w:r>
      <w:r w:rsidR="00B90432" w:rsidRPr="0052739D">
        <w:rPr>
          <w:rFonts w:ascii="Arial" w:hAnsi="Arial" w:cs="Arial"/>
          <w:b/>
          <w:bCs/>
        </w:rPr>
        <w:t>-</w:t>
      </w:r>
      <w:r w:rsidRPr="0052739D">
        <w:rPr>
          <w:rFonts w:ascii="Arial" w:hAnsi="Arial" w:cs="Arial"/>
          <w:b/>
          <w:bCs/>
        </w:rPr>
        <w:t xml:space="preserve">Finanziari </w:t>
      </w:r>
    </w:p>
    <w:p w14:paraId="168763D6" w14:textId="0ECD365B" w:rsidR="000B47B6" w:rsidRPr="0052739D" w:rsidRDefault="00590B3D" w:rsidP="00DB775A">
      <w:pPr>
        <w:jc w:val="both"/>
        <w:rPr>
          <w:rFonts w:ascii="Arial" w:hAnsi="Arial" w:cs="Arial"/>
          <w:b/>
          <w:bCs/>
        </w:rPr>
      </w:pPr>
      <w:r w:rsidRPr="0052739D">
        <w:rPr>
          <w:rFonts w:ascii="Arial" w:eastAsia="Aptos" w:hAnsi="Arial" w:cs="Arial"/>
        </w:rPr>
        <w:t xml:space="preserve">- </w:t>
      </w:r>
      <w:r w:rsidR="00DB775A" w:rsidRPr="0052739D">
        <w:rPr>
          <w:rFonts w:ascii="Arial" w:eastAsia="Aptos" w:hAnsi="Arial" w:cs="Arial"/>
        </w:rPr>
        <w:t xml:space="preserve">Indicare </w:t>
      </w:r>
      <w:r w:rsidR="00FB6CCE" w:rsidRPr="0052739D">
        <w:rPr>
          <w:rFonts w:ascii="Arial" w:eastAsia="Aptos" w:hAnsi="Arial" w:cs="Arial"/>
        </w:rPr>
        <w:t>e</w:t>
      </w:r>
      <w:r w:rsidR="000B47B6" w:rsidRPr="0052739D">
        <w:rPr>
          <w:rFonts w:ascii="Arial" w:eastAsia="Aptos" w:hAnsi="Arial" w:cs="Arial"/>
        </w:rPr>
        <w:t>lementi di natura economico/finanziaria ritenuti necessari al perseguimento della</w:t>
      </w:r>
      <w:r w:rsidR="00DB775A" w:rsidRPr="0052739D">
        <w:rPr>
          <w:rFonts w:ascii="Arial" w:eastAsia="Aptos" w:hAnsi="Arial" w:cs="Arial"/>
        </w:rPr>
        <w:t xml:space="preserve"> </w:t>
      </w:r>
      <w:r w:rsidR="000B47B6" w:rsidRPr="0052739D">
        <w:rPr>
          <w:rFonts w:ascii="Arial" w:eastAsia="Aptos" w:hAnsi="Arial" w:cs="Arial"/>
        </w:rPr>
        <w:t>sostenibilità dell’operazione di partenariato</w:t>
      </w:r>
      <w:r w:rsidRPr="0052739D">
        <w:rPr>
          <w:rFonts w:ascii="Arial" w:eastAsia="Aptos" w:hAnsi="Arial" w:cs="Arial"/>
        </w:rPr>
        <w:t>:</w:t>
      </w:r>
    </w:p>
    <w:p w14:paraId="14F00445" w14:textId="1EC67C2A" w:rsidR="000B47B6" w:rsidRPr="0052739D" w:rsidRDefault="000B47B6" w:rsidP="000F2782">
      <w:pPr>
        <w:rPr>
          <w:rFonts w:ascii="Arial" w:eastAsia="Aptos" w:hAnsi="Arial" w:cs="Arial"/>
        </w:rPr>
      </w:pPr>
      <w:r w:rsidRPr="0052739D">
        <w:rPr>
          <w:rFonts w:ascii="Arial" w:eastAsia="Aptos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39D">
        <w:rPr>
          <w:rFonts w:ascii="Arial" w:eastAsia="Aptos" w:hAnsi="Arial" w:cs="Arial"/>
        </w:rPr>
        <w:t>___________</w:t>
      </w:r>
    </w:p>
    <w:p w14:paraId="7EE77AB5" w14:textId="77777777" w:rsidR="000B47B6" w:rsidRPr="0052739D" w:rsidRDefault="000B47B6" w:rsidP="000F2782">
      <w:pPr>
        <w:rPr>
          <w:rFonts w:ascii="Arial" w:hAnsi="Arial" w:cs="Arial"/>
          <w:b/>
          <w:bCs/>
        </w:rPr>
      </w:pPr>
    </w:p>
    <w:p w14:paraId="1DC89935" w14:textId="7E174375" w:rsidR="000227BB" w:rsidRPr="0052739D" w:rsidRDefault="000B47B6" w:rsidP="00FB6CCE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</w:t>
      </w:r>
      <w:r w:rsidR="000227BB" w:rsidRPr="0052739D">
        <w:rPr>
          <w:rFonts w:ascii="Arial" w:hAnsi="Arial" w:cs="Arial"/>
        </w:rPr>
        <w:t>Osservazioni circa eventuali aspetti che si vorrebbe fossero tenuti in considerazione ai fini della valutazione tecnica ed economica</w:t>
      </w:r>
      <w:r w:rsidRPr="0052739D">
        <w:rPr>
          <w:rFonts w:ascii="Arial" w:hAnsi="Arial" w:cs="Arial"/>
        </w:rPr>
        <w:t>:</w:t>
      </w:r>
    </w:p>
    <w:p w14:paraId="08A333CA" w14:textId="003BD563" w:rsidR="000227BB" w:rsidRPr="0052739D" w:rsidRDefault="000227BB" w:rsidP="000227BB">
      <w:pPr>
        <w:rPr>
          <w:rFonts w:ascii="Arial" w:hAnsi="Arial" w:cs="Arial"/>
          <w:b/>
          <w:bCs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39D">
        <w:rPr>
          <w:rFonts w:ascii="Arial" w:hAnsi="Arial" w:cs="Arial"/>
        </w:rPr>
        <w:t>___________</w:t>
      </w:r>
    </w:p>
    <w:p w14:paraId="2F384C01" w14:textId="77777777" w:rsidR="000227BB" w:rsidRPr="0052739D" w:rsidRDefault="000227BB" w:rsidP="000F2782">
      <w:pPr>
        <w:rPr>
          <w:rFonts w:ascii="Arial" w:hAnsi="Arial" w:cs="Arial"/>
          <w:b/>
          <w:bCs/>
        </w:rPr>
      </w:pPr>
    </w:p>
    <w:p w14:paraId="19DA5746" w14:textId="33691645" w:rsidR="000F2782" w:rsidRPr="0052739D" w:rsidRDefault="006F762A" w:rsidP="000F2782">
      <w:pPr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>3</w:t>
      </w:r>
      <w:r w:rsidR="000227BB" w:rsidRPr="0052739D">
        <w:rPr>
          <w:rFonts w:ascii="Arial" w:hAnsi="Arial" w:cs="Arial"/>
          <w:b/>
          <w:bCs/>
        </w:rPr>
        <w:t>. Aspetti Procedurali</w:t>
      </w:r>
    </w:p>
    <w:p w14:paraId="61E8A17E" w14:textId="5524E358" w:rsidR="00DB775A" w:rsidRPr="0052739D" w:rsidRDefault="00590B3D" w:rsidP="00DB775A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</w:t>
      </w:r>
      <w:r w:rsidR="00DB775A" w:rsidRPr="0052739D">
        <w:rPr>
          <w:rFonts w:ascii="Arial" w:hAnsi="Arial" w:cs="Arial"/>
        </w:rPr>
        <w:t xml:space="preserve">Indicare elementi utili alla predisposizione della documentazione per la procedura di </w:t>
      </w:r>
      <w:r w:rsidR="00DB775A" w:rsidRPr="0052739D">
        <w:rPr>
          <w:rFonts w:ascii="Arial" w:hAnsi="Arial" w:cs="Arial"/>
          <w:i/>
          <w:iCs/>
        </w:rPr>
        <w:t>project financing</w:t>
      </w:r>
      <w:r w:rsidR="00DB775A" w:rsidRPr="0052739D">
        <w:rPr>
          <w:rFonts w:ascii="Arial" w:hAnsi="Arial" w:cs="Arial"/>
        </w:rPr>
        <w:t>, affinché la stessa susciti interesse tra gli operatori economici, raggiungendo l’obiettivo atteso</w:t>
      </w:r>
      <w:r w:rsidRPr="0052739D">
        <w:rPr>
          <w:rFonts w:ascii="Arial" w:hAnsi="Arial" w:cs="Arial"/>
        </w:rPr>
        <w:t>:</w:t>
      </w:r>
    </w:p>
    <w:p w14:paraId="4E34B1F4" w14:textId="1275E20D" w:rsidR="00590B3D" w:rsidRPr="0052739D" w:rsidRDefault="00590B3D" w:rsidP="00590B3D">
      <w:pPr>
        <w:rPr>
          <w:rFonts w:ascii="Arial" w:hAnsi="Arial" w:cs="Arial"/>
        </w:rPr>
      </w:pPr>
      <w:r w:rsidRPr="0052739D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6721E" w14:textId="77777777" w:rsidR="00590B3D" w:rsidRPr="0052739D" w:rsidRDefault="00590B3D" w:rsidP="00DB775A">
      <w:pPr>
        <w:jc w:val="both"/>
        <w:rPr>
          <w:rFonts w:ascii="Arial" w:hAnsi="Arial" w:cs="Arial"/>
          <w:b/>
          <w:bCs/>
        </w:rPr>
      </w:pPr>
    </w:p>
    <w:p w14:paraId="3B956863" w14:textId="70B4ACC9" w:rsidR="000F2782" w:rsidRPr="0052739D" w:rsidRDefault="005657EF" w:rsidP="000B47B6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</w:t>
      </w:r>
      <w:r w:rsidR="00590B3D" w:rsidRPr="0052739D">
        <w:rPr>
          <w:rFonts w:ascii="Arial" w:hAnsi="Arial" w:cs="Arial"/>
        </w:rPr>
        <w:t>Indicare e</w:t>
      </w:r>
      <w:r w:rsidR="000F2782" w:rsidRPr="0052739D">
        <w:rPr>
          <w:rFonts w:ascii="Arial" w:hAnsi="Arial" w:cs="Arial"/>
        </w:rPr>
        <w:t xml:space="preserve">lementi/aspetti </w:t>
      </w:r>
      <w:r w:rsidR="006F055C">
        <w:rPr>
          <w:rFonts w:ascii="Arial" w:hAnsi="Arial" w:cs="Arial"/>
        </w:rPr>
        <w:t xml:space="preserve">che </w:t>
      </w:r>
      <w:r w:rsidR="000F2782" w:rsidRPr="0052739D">
        <w:rPr>
          <w:rFonts w:ascii="Arial" w:hAnsi="Arial" w:cs="Arial"/>
        </w:rPr>
        <w:t>si ritiene debbano essere tenuti in considerazione nella</w:t>
      </w:r>
      <w:r w:rsidR="001F3D20" w:rsidRPr="0052739D">
        <w:rPr>
          <w:rFonts w:ascii="Arial" w:hAnsi="Arial" w:cs="Arial"/>
        </w:rPr>
        <w:t xml:space="preserve"> </w:t>
      </w:r>
      <w:r w:rsidR="000F2782" w:rsidRPr="0052739D">
        <w:rPr>
          <w:rFonts w:ascii="Arial" w:hAnsi="Arial" w:cs="Arial"/>
        </w:rPr>
        <w:t>stesura della</w:t>
      </w:r>
      <w:r w:rsidR="000B47B6" w:rsidRPr="0052739D">
        <w:rPr>
          <w:rFonts w:ascii="Arial" w:hAnsi="Arial" w:cs="Arial"/>
        </w:rPr>
        <w:t xml:space="preserve"> </w:t>
      </w:r>
      <w:r w:rsidR="000F2782" w:rsidRPr="0052739D">
        <w:rPr>
          <w:rFonts w:ascii="Arial" w:hAnsi="Arial" w:cs="Arial"/>
        </w:rPr>
        <w:t>documentazione di gara</w:t>
      </w:r>
      <w:r w:rsidR="000C39A2" w:rsidRPr="0052739D">
        <w:rPr>
          <w:rFonts w:ascii="Arial" w:hAnsi="Arial" w:cs="Arial"/>
        </w:rPr>
        <w:t>:</w:t>
      </w:r>
    </w:p>
    <w:p w14:paraId="641BFB54" w14:textId="089BD561" w:rsidR="001F3D20" w:rsidRPr="0052739D" w:rsidRDefault="001F3D20" w:rsidP="000B47B6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39D">
        <w:rPr>
          <w:rFonts w:ascii="Arial" w:hAnsi="Arial" w:cs="Arial"/>
        </w:rPr>
        <w:t>___________</w:t>
      </w:r>
    </w:p>
    <w:p w14:paraId="4597A5AE" w14:textId="77777777" w:rsidR="001F3D20" w:rsidRPr="0052739D" w:rsidRDefault="001F3D20" w:rsidP="000B47B6">
      <w:pPr>
        <w:jc w:val="both"/>
        <w:rPr>
          <w:rFonts w:ascii="Arial" w:hAnsi="Arial" w:cs="Arial"/>
        </w:rPr>
      </w:pPr>
    </w:p>
    <w:p w14:paraId="438C622D" w14:textId="2554864C" w:rsidR="005657EF" w:rsidRPr="0052739D" w:rsidRDefault="005657EF" w:rsidP="005657EF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Suggerimenti per l’individuazione, nella </w:t>
      </w:r>
      <w:r w:rsidRPr="0052739D">
        <w:rPr>
          <w:rFonts w:ascii="Arial" w:hAnsi="Arial" w:cs="Arial"/>
          <w:i/>
          <w:iCs/>
        </w:rPr>
        <w:t>lex specialis</w:t>
      </w:r>
      <w:r w:rsidRPr="0052739D">
        <w:rPr>
          <w:rFonts w:ascii="Arial" w:hAnsi="Arial" w:cs="Arial"/>
        </w:rPr>
        <w:t>, di requisiti e condizioni minim</w:t>
      </w:r>
      <w:r w:rsidR="002A6D73">
        <w:rPr>
          <w:rFonts w:ascii="Arial" w:hAnsi="Arial" w:cs="Arial"/>
        </w:rPr>
        <w:t>e</w:t>
      </w:r>
      <w:r w:rsidRPr="0052739D">
        <w:rPr>
          <w:rFonts w:ascii="Arial" w:hAnsi="Arial" w:cs="Arial"/>
        </w:rPr>
        <w:t xml:space="preserve"> di partecipazione alla procedura</w:t>
      </w:r>
      <w:r w:rsidR="000C39A2" w:rsidRPr="0052739D">
        <w:rPr>
          <w:rFonts w:ascii="Arial" w:hAnsi="Arial" w:cs="Arial"/>
        </w:rPr>
        <w:t>:</w:t>
      </w:r>
    </w:p>
    <w:p w14:paraId="47A79275" w14:textId="3801F7F3" w:rsidR="00590B3D" w:rsidRPr="0052739D" w:rsidRDefault="00590B3D" w:rsidP="00590B3D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39D">
        <w:rPr>
          <w:rFonts w:ascii="Arial" w:hAnsi="Arial" w:cs="Arial"/>
        </w:rPr>
        <w:t>___________</w:t>
      </w:r>
    </w:p>
    <w:p w14:paraId="77CE7D3D" w14:textId="77777777" w:rsidR="00590B3D" w:rsidRPr="0052739D" w:rsidRDefault="00590B3D" w:rsidP="005657EF">
      <w:pPr>
        <w:jc w:val="both"/>
        <w:rPr>
          <w:rFonts w:ascii="Arial" w:hAnsi="Arial" w:cs="Arial"/>
        </w:rPr>
      </w:pPr>
    </w:p>
    <w:p w14:paraId="7B9F3195" w14:textId="228982CD" w:rsidR="005657EF" w:rsidRPr="0052739D" w:rsidRDefault="005657EF" w:rsidP="005657EF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>- Indicazioni in merito ai possibili criteri di valutazione</w:t>
      </w:r>
      <w:r w:rsidR="000C39A2" w:rsidRPr="0052739D">
        <w:rPr>
          <w:rFonts w:ascii="Arial" w:hAnsi="Arial" w:cs="Arial"/>
        </w:rPr>
        <w:t>:</w:t>
      </w:r>
    </w:p>
    <w:p w14:paraId="36BD3568" w14:textId="7B041CDA" w:rsidR="00590B3D" w:rsidRPr="0052739D" w:rsidRDefault="00590B3D" w:rsidP="00590B3D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39D">
        <w:rPr>
          <w:rFonts w:ascii="Arial" w:hAnsi="Arial" w:cs="Arial"/>
        </w:rPr>
        <w:t>___________</w:t>
      </w:r>
    </w:p>
    <w:p w14:paraId="6224BEEB" w14:textId="77777777" w:rsidR="00590B3D" w:rsidRPr="0052739D" w:rsidRDefault="00590B3D" w:rsidP="005657EF">
      <w:pPr>
        <w:jc w:val="both"/>
        <w:rPr>
          <w:rFonts w:ascii="Arial" w:hAnsi="Arial" w:cs="Arial"/>
        </w:rPr>
      </w:pPr>
    </w:p>
    <w:p w14:paraId="43160AE8" w14:textId="0DCA0171" w:rsidR="005657EF" w:rsidRPr="0052739D" w:rsidRDefault="005657EF" w:rsidP="005657EF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>- Informazioni su specifiche clausole contrattuali per la concessione di beni e servizi</w:t>
      </w:r>
      <w:r w:rsidR="000C39A2" w:rsidRPr="0052739D">
        <w:rPr>
          <w:rFonts w:ascii="Arial" w:hAnsi="Arial" w:cs="Arial"/>
        </w:rPr>
        <w:t>:</w:t>
      </w:r>
    </w:p>
    <w:p w14:paraId="65FE057D" w14:textId="67446AC9" w:rsidR="00590B3D" w:rsidRPr="0052739D" w:rsidRDefault="00590B3D" w:rsidP="005657EF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739D">
        <w:rPr>
          <w:rFonts w:ascii="Arial" w:hAnsi="Arial" w:cs="Arial"/>
        </w:rPr>
        <w:t>___________</w:t>
      </w:r>
    </w:p>
    <w:p w14:paraId="0EAC113A" w14:textId="1448DAD4" w:rsidR="000F2782" w:rsidRPr="0052739D" w:rsidRDefault="00590B3D" w:rsidP="000B47B6">
      <w:pPr>
        <w:jc w:val="both"/>
        <w:rPr>
          <w:rFonts w:ascii="Arial" w:hAnsi="Arial" w:cs="Arial"/>
        </w:rPr>
      </w:pPr>
      <w:r w:rsidRPr="0052739D">
        <w:rPr>
          <w:rFonts w:ascii="Arial" w:hAnsi="Arial" w:cs="Arial"/>
        </w:rPr>
        <w:t xml:space="preserve">- </w:t>
      </w:r>
      <w:r w:rsidR="000F2782" w:rsidRPr="0052739D">
        <w:rPr>
          <w:rFonts w:ascii="Arial" w:hAnsi="Arial" w:cs="Arial"/>
        </w:rPr>
        <w:t>Considerato quanto previsto dall’art. 57</w:t>
      </w:r>
      <w:r w:rsidR="001B0E77">
        <w:rPr>
          <w:rFonts w:ascii="Arial" w:hAnsi="Arial" w:cs="Arial"/>
        </w:rPr>
        <w:t>,</w:t>
      </w:r>
      <w:r w:rsidR="000F2782" w:rsidRPr="0052739D">
        <w:rPr>
          <w:rFonts w:ascii="Arial" w:hAnsi="Arial" w:cs="Arial"/>
        </w:rPr>
        <w:t xml:space="preserve"> co</w:t>
      </w:r>
      <w:r w:rsidR="001B0E77">
        <w:rPr>
          <w:rFonts w:ascii="Arial" w:hAnsi="Arial" w:cs="Arial"/>
        </w:rPr>
        <w:t>mma</w:t>
      </w:r>
      <w:r w:rsidR="000F2782" w:rsidRPr="0052739D">
        <w:rPr>
          <w:rFonts w:ascii="Arial" w:hAnsi="Arial" w:cs="Arial"/>
        </w:rPr>
        <w:t xml:space="preserve"> 1</w:t>
      </w:r>
      <w:r w:rsidR="001B0E77">
        <w:rPr>
          <w:rFonts w:ascii="Arial" w:hAnsi="Arial" w:cs="Arial"/>
        </w:rPr>
        <w:t>,</w:t>
      </w:r>
      <w:r w:rsidR="000F2782" w:rsidRPr="0052739D">
        <w:rPr>
          <w:rFonts w:ascii="Arial" w:hAnsi="Arial" w:cs="Arial"/>
        </w:rPr>
        <w:t xml:space="preserve"> del d.lgs. 36/2023, indicare eventuali misure adottate dalla società orientate tra l'altro a garantire le pari opportunità generazionali, di genere e di inclusione lavorativa per le persone con disabilità o svantaggiate, la stabilità occupazionale del personale impiegat</w:t>
      </w:r>
      <w:r w:rsidR="005F35DB" w:rsidRPr="0052739D">
        <w:rPr>
          <w:rFonts w:ascii="Arial" w:hAnsi="Arial" w:cs="Arial"/>
        </w:rPr>
        <w:t>o</w:t>
      </w:r>
      <w:r w:rsidR="008818D6" w:rsidRPr="0052739D">
        <w:rPr>
          <w:rFonts w:ascii="Arial" w:hAnsi="Arial" w:cs="Arial"/>
        </w:rPr>
        <w:t>:</w:t>
      </w:r>
    </w:p>
    <w:p w14:paraId="658346B6" w14:textId="5859923D" w:rsidR="001F3D20" w:rsidRPr="0052739D" w:rsidRDefault="001F3D20" w:rsidP="000F2782">
      <w:pPr>
        <w:rPr>
          <w:rFonts w:ascii="Arial" w:hAnsi="Arial" w:cs="Arial"/>
        </w:rPr>
      </w:pPr>
      <w:r w:rsidRPr="0052739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52739D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</w:t>
      </w:r>
      <w:r w:rsidR="0052739D">
        <w:rPr>
          <w:rFonts w:ascii="Arial" w:hAnsi="Arial" w:cs="Arial"/>
        </w:rPr>
        <w:t>___________</w:t>
      </w:r>
    </w:p>
    <w:p w14:paraId="07BD271B" w14:textId="77777777" w:rsidR="0052739D" w:rsidRDefault="0052739D" w:rsidP="00B21DCC">
      <w:pPr>
        <w:jc w:val="both"/>
        <w:rPr>
          <w:rFonts w:ascii="Arial" w:hAnsi="Arial" w:cs="Arial"/>
          <w:b/>
          <w:bCs/>
        </w:rPr>
      </w:pPr>
    </w:p>
    <w:p w14:paraId="5FAB16C2" w14:textId="1BA7999F" w:rsidR="00B21DCC" w:rsidRPr="0052739D" w:rsidRDefault="00B21DCC" w:rsidP="00B21DCC">
      <w:pPr>
        <w:jc w:val="both"/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>4. Allegati</w:t>
      </w:r>
    </w:p>
    <w:p w14:paraId="73EF9074" w14:textId="1A57505E" w:rsidR="00604546" w:rsidRPr="0052739D" w:rsidRDefault="00463446" w:rsidP="00B21DCC">
      <w:pPr>
        <w:jc w:val="both"/>
        <w:rPr>
          <w:rFonts w:ascii="Arial" w:hAnsi="Arial" w:cs="Arial"/>
          <w:i/>
          <w:iCs/>
        </w:rPr>
      </w:pPr>
      <w:r w:rsidRPr="0052739D">
        <w:rPr>
          <w:rFonts w:ascii="Arial" w:hAnsi="Arial" w:cs="Arial"/>
          <w:i/>
          <w:iCs/>
        </w:rPr>
        <w:t>(</w:t>
      </w:r>
      <w:r w:rsidR="00604546" w:rsidRPr="0052739D">
        <w:rPr>
          <w:rFonts w:ascii="Arial" w:hAnsi="Arial" w:cs="Arial"/>
          <w:i/>
          <w:iCs/>
        </w:rPr>
        <w:t>Es</w:t>
      </w:r>
      <w:r w:rsidR="00956912" w:rsidRPr="0052739D">
        <w:rPr>
          <w:rFonts w:ascii="Arial" w:hAnsi="Arial" w:cs="Arial"/>
          <w:i/>
          <w:iCs/>
        </w:rPr>
        <w:t>.: r</w:t>
      </w:r>
      <w:r w:rsidRPr="0052739D">
        <w:rPr>
          <w:rFonts w:ascii="Arial" w:hAnsi="Arial" w:cs="Arial"/>
          <w:i/>
          <w:iCs/>
        </w:rPr>
        <w:t xml:space="preserve">elazioni, tavole, suggestioni progettuali, </w:t>
      </w:r>
      <w:r w:rsidR="00604546" w:rsidRPr="0052739D">
        <w:rPr>
          <w:rFonts w:ascii="Arial" w:hAnsi="Arial" w:cs="Arial"/>
          <w:i/>
          <w:iCs/>
        </w:rPr>
        <w:t xml:space="preserve">bozze </w:t>
      </w:r>
      <w:r w:rsidR="003D7C10">
        <w:rPr>
          <w:rFonts w:ascii="Arial" w:hAnsi="Arial" w:cs="Arial"/>
          <w:i/>
          <w:iCs/>
        </w:rPr>
        <w:t xml:space="preserve">di </w:t>
      </w:r>
      <w:r w:rsidR="00604546" w:rsidRPr="0052739D">
        <w:rPr>
          <w:rFonts w:ascii="Arial" w:hAnsi="Arial" w:cs="Arial"/>
          <w:i/>
          <w:iCs/>
        </w:rPr>
        <w:t>atti procedurali, convenzioni, clausole contrattuali)</w:t>
      </w:r>
      <w:r w:rsidR="00956912" w:rsidRPr="0052739D">
        <w:rPr>
          <w:rStyle w:val="Rimandonotaapidipagina"/>
          <w:rFonts w:ascii="Arial" w:hAnsi="Arial" w:cs="Arial"/>
          <w:i/>
          <w:iCs/>
        </w:rPr>
        <w:footnoteReference w:id="1"/>
      </w:r>
    </w:p>
    <w:p w14:paraId="762A0D34" w14:textId="77777777" w:rsidR="00D66252" w:rsidRPr="0052739D" w:rsidRDefault="00D66252" w:rsidP="00B21DCC">
      <w:pPr>
        <w:jc w:val="both"/>
        <w:rPr>
          <w:rFonts w:ascii="Arial" w:hAnsi="Arial" w:cs="Arial"/>
          <w:b/>
          <w:bCs/>
          <w:i/>
          <w:iCs/>
        </w:rPr>
      </w:pPr>
    </w:p>
    <w:p w14:paraId="426C43A1" w14:textId="77777777" w:rsidR="00D66252" w:rsidRPr="0052739D" w:rsidRDefault="00D66252" w:rsidP="00D66252">
      <w:pPr>
        <w:jc w:val="right"/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 xml:space="preserve">Firma Digitale </w:t>
      </w:r>
    </w:p>
    <w:p w14:paraId="4E6B40FE" w14:textId="06ABD155" w:rsidR="00D66252" w:rsidRPr="0052739D" w:rsidRDefault="00D66252" w:rsidP="00D66252">
      <w:pPr>
        <w:jc w:val="right"/>
        <w:rPr>
          <w:rFonts w:ascii="Arial" w:hAnsi="Arial" w:cs="Arial"/>
          <w:b/>
          <w:bCs/>
        </w:rPr>
      </w:pPr>
      <w:r w:rsidRPr="0052739D">
        <w:rPr>
          <w:rFonts w:ascii="Arial" w:hAnsi="Arial" w:cs="Arial"/>
          <w:b/>
          <w:bCs/>
        </w:rPr>
        <w:t xml:space="preserve">del legale rapp.te </w:t>
      </w:r>
    </w:p>
    <w:p w14:paraId="03A93162" w14:textId="238C0955" w:rsidR="00D66252" w:rsidRPr="0052739D" w:rsidRDefault="00D66252" w:rsidP="00D66252">
      <w:pPr>
        <w:jc w:val="right"/>
        <w:rPr>
          <w:rFonts w:ascii="Arial" w:hAnsi="Arial" w:cs="Arial"/>
        </w:rPr>
      </w:pPr>
      <w:r w:rsidRPr="0052739D">
        <w:rPr>
          <w:rFonts w:ascii="Arial" w:hAnsi="Arial" w:cs="Arial"/>
        </w:rPr>
        <w:t>operatore economico/ Impresa /Rete/Associazione /Ente pubblico</w:t>
      </w:r>
    </w:p>
    <w:p w14:paraId="0C520A92" w14:textId="77777777" w:rsidR="00D66252" w:rsidRPr="0052739D" w:rsidRDefault="00D66252" w:rsidP="00B21DCC">
      <w:pPr>
        <w:jc w:val="both"/>
        <w:rPr>
          <w:rFonts w:ascii="Arial" w:hAnsi="Arial" w:cs="Arial"/>
          <w:i/>
          <w:iCs/>
        </w:rPr>
      </w:pPr>
    </w:p>
    <w:sectPr w:rsidR="00D66252" w:rsidRPr="0052739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4E697" w14:textId="77777777" w:rsidR="00C1132B" w:rsidRDefault="00C1132B" w:rsidP="000F2782">
      <w:pPr>
        <w:spacing w:after="0" w:line="240" w:lineRule="auto"/>
      </w:pPr>
      <w:r>
        <w:separator/>
      </w:r>
    </w:p>
  </w:endnote>
  <w:endnote w:type="continuationSeparator" w:id="0">
    <w:p w14:paraId="672C22DC" w14:textId="77777777" w:rsidR="00C1132B" w:rsidRDefault="00C1132B" w:rsidP="000F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84CE3" w14:textId="6E31D3B0" w:rsidR="000227BB" w:rsidRDefault="000227B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92EA39" wp14:editId="7287FC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19682063" name="Casella di testo 3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FAED" w14:textId="238432DC" w:rsidR="000227BB" w:rsidRPr="000227BB" w:rsidRDefault="000227BB" w:rsidP="000227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7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2EA3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Uso interno " style="position:absolute;margin-left:0;margin-top:0;width:71.15pt;height:27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" filled="f" stroked="f">
              <v:textbox style="mso-fit-shape-to-text:t" inset="20pt,0,0,15pt">
                <w:txbxContent>
                  <w:p w14:paraId="6681FAED" w14:textId="238432DC" w:rsidR="000227BB" w:rsidRPr="000227BB" w:rsidRDefault="000227BB" w:rsidP="000227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7BB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F6299" w14:textId="77777777" w:rsidR="001B2D03" w:rsidRDefault="001B2D03">
    <w:pPr>
      <w:pStyle w:val="Pidipagina"/>
      <w:jc w:val="right"/>
    </w:pPr>
    <w:r>
      <w:rPr>
        <w:color w:val="156082" w:themeColor="accent1"/>
        <w:sz w:val="20"/>
        <w:szCs w:val="20"/>
      </w:rPr>
      <w:t xml:space="preserve">pag.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\* Arabic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672604BF" w14:textId="351AC2C9" w:rsidR="000227BB" w:rsidRDefault="000227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06081" w14:textId="4B0ACFEB" w:rsidR="000227BB" w:rsidRDefault="000227B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D74E2C" wp14:editId="27C47F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1304200072" name="Casella di testo 2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64B91" w14:textId="761DE69E" w:rsidR="000227BB" w:rsidRPr="000227BB" w:rsidRDefault="000227BB" w:rsidP="000227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27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74E2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Uso interno " style="position:absolute;margin-left:0;margin-top:0;width:71.15pt;height:27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" filled="f" stroked="f">
              <v:textbox style="mso-fit-shape-to-text:t" inset="20pt,0,0,15pt">
                <w:txbxContent>
                  <w:p w14:paraId="56D64B91" w14:textId="761DE69E" w:rsidR="000227BB" w:rsidRPr="000227BB" w:rsidRDefault="000227BB" w:rsidP="000227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227BB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63C7A" w14:textId="77777777" w:rsidR="00C1132B" w:rsidRDefault="00C1132B" w:rsidP="000F2782">
      <w:pPr>
        <w:spacing w:after="0" w:line="240" w:lineRule="auto"/>
      </w:pPr>
      <w:r>
        <w:separator/>
      </w:r>
    </w:p>
  </w:footnote>
  <w:footnote w:type="continuationSeparator" w:id="0">
    <w:p w14:paraId="330D25EF" w14:textId="77777777" w:rsidR="00C1132B" w:rsidRDefault="00C1132B" w:rsidP="000F2782">
      <w:pPr>
        <w:spacing w:after="0" w:line="240" w:lineRule="auto"/>
      </w:pPr>
      <w:r>
        <w:continuationSeparator/>
      </w:r>
    </w:p>
  </w:footnote>
  <w:footnote w:id="1">
    <w:p w14:paraId="464098C5" w14:textId="25E97148" w:rsidR="00956912" w:rsidRDefault="00956912" w:rsidP="00D6625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predisposizione di allegati da parte dei partecipanti è meramente facoltativa e l’elenco degli elaborati </w:t>
      </w:r>
      <w:r w:rsidR="00D66252">
        <w:t xml:space="preserve">suggeriti </w:t>
      </w:r>
      <w:r>
        <w:t>è indicativ</w:t>
      </w:r>
      <w:r w:rsidR="00D66252">
        <w:t>o e non esaustivo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DA64C" w14:textId="67D0E3BE" w:rsidR="000F2782" w:rsidRDefault="00E2088B" w:rsidP="00E2088B">
    <w:pPr>
      <w:pStyle w:val="Intestazione"/>
      <w:jc w:val="center"/>
    </w:pPr>
    <w:r>
      <w:rPr>
        <w:noProof/>
      </w:rPr>
      <w:drawing>
        <wp:inline distT="0" distB="0" distL="0" distR="0" wp14:anchorId="3DA78DCC" wp14:editId="53BDE0B7">
          <wp:extent cx="2390140" cy="572770"/>
          <wp:effectExtent l="0" t="0" r="0" b="0"/>
          <wp:docPr id="9334203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2182E"/>
    <w:multiLevelType w:val="hybridMultilevel"/>
    <w:tmpl w:val="FFFFFFFF"/>
    <w:lvl w:ilvl="0" w:tplc="D0389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CC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21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E0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4F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A5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08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EB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EA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6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82"/>
    <w:rsid w:val="0001406E"/>
    <w:rsid w:val="000227BB"/>
    <w:rsid w:val="000B47B6"/>
    <w:rsid w:val="000C39A2"/>
    <w:rsid w:val="000F2782"/>
    <w:rsid w:val="0015263C"/>
    <w:rsid w:val="00154B49"/>
    <w:rsid w:val="0015627B"/>
    <w:rsid w:val="001A7228"/>
    <w:rsid w:val="001B0E77"/>
    <w:rsid w:val="001B2D03"/>
    <w:rsid w:val="001E3B10"/>
    <w:rsid w:val="001F3D20"/>
    <w:rsid w:val="002A6D73"/>
    <w:rsid w:val="00333EF6"/>
    <w:rsid w:val="003D7C10"/>
    <w:rsid w:val="0040068E"/>
    <w:rsid w:val="00420C09"/>
    <w:rsid w:val="004274ED"/>
    <w:rsid w:val="00463446"/>
    <w:rsid w:val="00514C7A"/>
    <w:rsid w:val="0052739D"/>
    <w:rsid w:val="00550E29"/>
    <w:rsid w:val="005626D2"/>
    <w:rsid w:val="005657EF"/>
    <w:rsid w:val="00590B3D"/>
    <w:rsid w:val="005F35DB"/>
    <w:rsid w:val="00600A05"/>
    <w:rsid w:val="0060420A"/>
    <w:rsid w:val="00604546"/>
    <w:rsid w:val="006B7199"/>
    <w:rsid w:val="006C6DC5"/>
    <w:rsid w:val="006F055C"/>
    <w:rsid w:val="006F762A"/>
    <w:rsid w:val="00710F40"/>
    <w:rsid w:val="00760C48"/>
    <w:rsid w:val="00763B2E"/>
    <w:rsid w:val="00771331"/>
    <w:rsid w:val="00784FB9"/>
    <w:rsid w:val="00870EC0"/>
    <w:rsid w:val="0087384A"/>
    <w:rsid w:val="008818D6"/>
    <w:rsid w:val="008B331C"/>
    <w:rsid w:val="0090304F"/>
    <w:rsid w:val="00905EA1"/>
    <w:rsid w:val="00956912"/>
    <w:rsid w:val="009B56AA"/>
    <w:rsid w:val="00A8285F"/>
    <w:rsid w:val="00AD045E"/>
    <w:rsid w:val="00B21DCC"/>
    <w:rsid w:val="00B90432"/>
    <w:rsid w:val="00B955DD"/>
    <w:rsid w:val="00BE0388"/>
    <w:rsid w:val="00BF2CEB"/>
    <w:rsid w:val="00BF3FD0"/>
    <w:rsid w:val="00C1132B"/>
    <w:rsid w:val="00CB018B"/>
    <w:rsid w:val="00CB699D"/>
    <w:rsid w:val="00D66252"/>
    <w:rsid w:val="00D93207"/>
    <w:rsid w:val="00DB775A"/>
    <w:rsid w:val="00E2088B"/>
    <w:rsid w:val="00E541F0"/>
    <w:rsid w:val="00E8158D"/>
    <w:rsid w:val="00EB42AB"/>
    <w:rsid w:val="00EF6D64"/>
    <w:rsid w:val="00F61FBC"/>
    <w:rsid w:val="00F907E5"/>
    <w:rsid w:val="00FB6CCE"/>
    <w:rsid w:val="00FD6403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F6414"/>
  <w15:chartTrackingRefBased/>
  <w15:docId w15:val="{65FD5630-0DB1-4EA2-9408-567E55CD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2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2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27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27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27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27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27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27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2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2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27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27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27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7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278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F2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782"/>
  </w:style>
  <w:style w:type="paragraph" w:styleId="Pidipagina">
    <w:name w:val="footer"/>
    <w:basedOn w:val="Normale"/>
    <w:link w:val="PidipaginaCarattere"/>
    <w:uiPriority w:val="99"/>
    <w:unhideWhenUsed/>
    <w:rsid w:val="000F2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78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69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69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69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A1AD3-AA9F-49FC-B790-5E48DD71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 Demanio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GUADAGNUOLO CLAUDIO</dc:creator>
  <cp:keywords/>
  <dc:description/>
  <cp:lastModifiedBy>CIOCCHI ANTONELLA</cp:lastModifiedBy>
  <cp:revision>50</cp:revision>
  <dcterms:created xsi:type="dcterms:W3CDTF">2024-09-23T11:17:00Z</dcterms:created>
  <dcterms:modified xsi:type="dcterms:W3CDTF">2025-01-24T14:07:00Z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4dbc8388,12c530f,44a3181c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Uso interno </vt:lpwstr>
  </property>
  <property fmtid="{D5CDD505-2E9C-101B-9397-08002B2CF9AE}" pid="5" name="MSIP_Label_3712ed7a-c3f3-40dd-a6e9-bab62c26469f_Enabled">
    <vt:lpwstr>true</vt:lpwstr>
  </property>
  <property fmtid="{D5CDD505-2E9C-101B-9397-08002B2CF9AE}" pid="6" name="MSIP_Label_3712ed7a-c3f3-40dd-a6e9-bab62c26469f_SetDate">
    <vt:lpwstr>2024-09-23T11:42:06Z</vt:lpwstr>
  </property>
  <property fmtid="{D5CDD505-2E9C-101B-9397-08002B2CF9AE}" pid="7" name="MSIP_Label_3712ed7a-c3f3-40dd-a6e9-bab62c26469f_Method">
    <vt:lpwstr>Standard</vt:lpwstr>
  </property>
  <property fmtid="{D5CDD505-2E9C-101B-9397-08002B2CF9AE}" pid="8" name="MSIP_Label_3712ed7a-c3f3-40dd-a6e9-bab62c26469f_Name">
    <vt:lpwstr>Uso interno</vt:lpwstr>
  </property>
  <property fmtid="{D5CDD505-2E9C-101B-9397-08002B2CF9AE}" pid="9" name="MSIP_Label_3712ed7a-c3f3-40dd-a6e9-bab62c26469f_SiteId">
    <vt:lpwstr>5c13bf6f-11aa-44a8-aac0-fc5ed659c30a</vt:lpwstr>
  </property>
  <property fmtid="{D5CDD505-2E9C-101B-9397-08002B2CF9AE}" pid="10" name="MSIP_Label_3712ed7a-c3f3-40dd-a6e9-bab62c26469f_ActionId">
    <vt:lpwstr>d82f5f39-23db-4cab-b6a8-2eb3f35a1150</vt:lpwstr>
  </property>
  <property fmtid="{D5CDD505-2E9C-101B-9397-08002B2CF9AE}" pid="11" name="MSIP_Label_3712ed7a-c3f3-40dd-a6e9-bab62c26469f_ContentBits">
    <vt:lpwstr>3</vt:lpwstr>
  </property>
</Properties>
</file>